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89E" w:rsidRPr="00322518" w:rsidRDefault="002B589E" w:rsidP="006D5C76">
      <w:pPr>
        <w:spacing w:after="0" w:line="240" w:lineRule="auto"/>
        <w:rPr>
          <w:rFonts w:cstheme="minorHAnsi"/>
          <w:b/>
          <w:bCs/>
          <w:sz w:val="24"/>
          <w:szCs w:val="24"/>
          <w:lang w:val="ro-RO"/>
        </w:rPr>
      </w:pPr>
    </w:p>
    <w:p w:rsidR="0082290F" w:rsidRPr="00322518" w:rsidRDefault="002B589E" w:rsidP="006D5C76">
      <w:pPr>
        <w:spacing w:after="0" w:line="240" w:lineRule="auto"/>
        <w:rPr>
          <w:rFonts w:cstheme="minorHAnsi"/>
          <w:b/>
          <w:bCs/>
          <w:sz w:val="24"/>
          <w:szCs w:val="24"/>
          <w:lang w:val="ro-RO"/>
        </w:rPr>
      </w:pPr>
      <w:r w:rsidRPr="00322518">
        <w:rPr>
          <w:rFonts w:cstheme="minorHAnsi"/>
          <w:b/>
          <w:bCs/>
          <w:sz w:val="24"/>
          <w:szCs w:val="24"/>
          <w:lang w:val="ro-RO"/>
        </w:rPr>
        <w:t xml:space="preserve">           </w:t>
      </w:r>
      <w:r w:rsidR="00510F2B" w:rsidRPr="00322518">
        <w:rPr>
          <w:rFonts w:cstheme="minorHAnsi"/>
          <w:b/>
          <w:bCs/>
          <w:sz w:val="24"/>
          <w:szCs w:val="24"/>
          <w:lang w:val="ro-RO"/>
        </w:rPr>
        <w:t xml:space="preserve">   </w:t>
      </w:r>
      <w:r w:rsidR="00F72421" w:rsidRPr="00322518">
        <w:rPr>
          <w:rFonts w:cstheme="minorHAnsi"/>
          <w:b/>
          <w:bCs/>
          <w:sz w:val="24"/>
          <w:szCs w:val="24"/>
          <w:lang w:val="ro-RO"/>
        </w:rPr>
        <w:t>Sibiu</w:t>
      </w:r>
      <w:bookmarkStart w:id="0" w:name="bookmark1"/>
    </w:p>
    <w:p w:rsidR="00ED3D04" w:rsidRPr="00322518" w:rsidRDefault="00510F2B" w:rsidP="006D5C76">
      <w:pPr>
        <w:spacing w:after="0" w:line="240" w:lineRule="auto"/>
        <w:rPr>
          <w:rFonts w:cstheme="minorHAnsi"/>
          <w:b/>
          <w:bCs/>
          <w:sz w:val="24"/>
          <w:szCs w:val="24"/>
          <w:lang w:val="ro-RO"/>
        </w:rPr>
      </w:pPr>
      <w:r w:rsidRPr="00322518">
        <w:rPr>
          <w:rFonts w:cstheme="minorHAnsi"/>
          <w:b/>
          <w:bCs/>
          <w:sz w:val="24"/>
          <w:szCs w:val="24"/>
          <w:lang w:val="ro-RO"/>
        </w:rPr>
        <w:t xml:space="preserve">       </w:t>
      </w:r>
      <w:r w:rsidR="008B53A3" w:rsidRPr="00322518">
        <w:rPr>
          <w:rFonts w:cstheme="minorHAnsi"/>
          <w:b/>
          <w:bCs/>
          <w:sz w:val="24"/>
          <w:szCs w:val="24"/>
          <w:lang w:val="ro-RO"/>
        </w:rPr>
        <w:t>19</w:t>
      </w:r>
      <w:r w:rsidR="00BF3DFF" w:rsidRPr="00322518">
        <w:rPr>
          <w:rFonts w:cstheme="minorHAnsi"/>
          <w:b/>
          <w:bCs/>
          <w:sz w:val="24"/>
          <w:szCs w:val="24"/>
          <w:lang w:val="ro-RO"/>
        </w:rPr>
        <w:t xml:space="preserve"> </w:t>
      </w:r>
      <w:r w:rsidR="0082290F" w:rsidRPr="00322518">
        <w:rPr>
          <w:rFonts w:cstheme="minorHAnsi"/>
          <w:b/>
          <w:bCs/>
          <w:sz w:val="24"/>
          <w:szCs w:val="24"/>
          <w:lang w:val="ro-RO"/>
        </w:rPr>
        <w:t xml:space="preserve">mai </w:t>
      </w:r>
      <w:r w:rsidR="00ED3D04" w:rsidRPr="00322518">
        <w:rPr>
          <w:rFonts w:cstheme="minorHAnsi"/>
          <w:b/>
          <w:bCs/>
          <w:sz w:val="24"/>
          <w:szCs w:val="24"/>
          <w:lang w:val="ro-RO"/>
        </w:rPr>
        <w:t>20</w:t>
      </w:r>
      <w:r w:rsidR="001016CC" w:rsidRPr="00322518">
        <w:rPr>
          <w:rFonts w:cstheme="minorHAnsi"/>
          <w:b/>
          <w:bCs/>
          <w:sz w:val="24"/>
          <w:szCs w:val="24"/>
          <w:lang w:val="ro-RO"/>
        </w:rPr>
        <w:t xml:space="preserve">20 </w:t>
      </w:r>
    </w:p>
    <w:p w:rsidR="008B53A3" w:rsidRPr="00322518" w:rsidRDefault="008B53A3" w:rsidP="00322518">
      <w:pPr>
        <w:spacing w:after="0" w:line="240" w:lineRule="auto"/>
        <w:rPr>
          <w:rFonts w:cstheme="minorHAnsi"/>
          <w:b/>
          <w:bCs/>
          <w:sz w:val="24"/>
          <w:szCs w:val="24"/>
          <w:lang w:val="ro-RO"/>
        </w:rPr>
      </w:pPr>
      <w:r w:rsidRPr="00322518">
        <w:rPr>
          <w:rFonts w:cstheme="minorHAnsi"/>
          <w:b/>
          <w:bCs/>
          <w:sz w:val="24"/>
          <w:szCs w:val="24"/>
          <w:lang w:val="ro-RO"/>
        </w:rPr>
        <w:t xml:space="preserve">Informare  </w:t>
      </w:r>
      <w:r w:rsidR="001016CC" w:rsidRPr="00322518">
        <w:rPr>
          <w:rFonts w:cstheme="minorHAnsi"/>
          <w:b/>
          <w:bCs/>
          <w:sz w:val="24"/>
          <w:szCs w:val="24"/>
          <w:lang w:val="ro-RO"/>
        </w:rPr>
        <w:t xml:space="preserve">de presă </w:t>
      </w:r>
    </w:p>
    <w:p w:rsidR="008B53A3" w:rsidRPr="00322518" w:rsidRDefault="008B53A3" w:rsidP="006D5C76">
      <w:pPr>
        <w:tabs>
          <w:tab w:val="left" w:pos="2379"/>
        </w:tabs>
        <w:spacing w:after="0" w:line="240" w:lineRule="auto"/>
        <w:jc w:val="center"/>
        <w:rPr>
          <w:rFonts w:cstheme="minorHAnsi"/>
          <w:b/>
          <w:sz w:val="24"/>
          <w:szCs w:val="24"/>
          <w:lang w:val="ro-RO"/>
        </w:rPr>
      </w:pPr>
    </w:p>
    <w:p w:rsidR="008B53A3" w:rsidRPr="00322518" w:rsidRDefault="00D22754" w:rsidP="006D5C76">
      <w:pPr>
        <w:tabs>
          <w:tab w:val="left" w:pos="2379"/>
          <w:tab w:val="center" w:pos="4986"/>
          <w:tab w:val="left" w:pos="7879"/>
        </w:tabs>
        <w:spacing w:after="0" w:line="240" w:lineRule="auto"/>
        <w:jc w:val="center"/>
        <w:rPr>
          <w:rFonts w:cstheme="minorHAnsi"/>
          <w:b/>
          <w:sz w:val="24"/>
          <w:szCs w:val="24"/>
          <w:lang w:val="ro-RO"/>
        </w:rPr>
      </w:pPr>
      <w:r w:rsidRPr="00322518">
        <w:rPr>
          <w:rFonts w:cstheme="minorHAnsi"/>
          <w:b/>
          <w:sz w:val="24"/>
          <w:szCs w:val="24"/>
          <w:lang w:val="ro-RO"/>
        </w:rPr>
        <w:t>SCJU Sibiu a primit avizul Ministerului Sănătății pentru tratamentul</w:t>
      </w:r>
    </w:p>
    <w:p w:rsidR="00BC3F6E" w:rsidRPr="00322518" w:rsidRDefault="00D22754" w:rsidP="006D5C76">
      <w:pPr>
        <w:tabs>
          <w:tab w:val="left" w:pos="2379"/>
        </w:tabs>
        <w:spacing w:after="0" w:line="240" w:lineRule="auto"/>
        <w:jc w:val="center"/>
        <w:rPr>
          <w:rFonts w:cstheme="minorHAnsi"/>
          <w:sz w:val="24"/>
          <w:szCs w:val="24"/>
          <w:lang w:val="ro-RO"/>
        </w:rPr>
      </w:pPr>
      <w:r w:rsidRPr="00322518">
        <w:rPr>
          <w:rFonts w:cstheme="minorHAnsi"/>
          <w:b/>
          <w:sz w:val="24"/>
          <w:szCs w:val="24"/>
          <w:lang w:val="ro-RO"/>
        </w:rPr>
        <w:t xml:space="preserve">cu </w:t>
      </w:r>
      <w:r w:rsidR="00BF3DFF" w:rsidRPr="00322518">
        <w:rPr>
          <w:rFonts w:cstheme="minorHAnsi"/>
          <w:b/>
          <w:sz w:val="24"/>
          <w:szCs w:val="24"/>
          <w:lang w:val="ro-RO"/>
        </w:rPr>
        <w:t xml:space="preserve">plasmă </w:t>
      </w:r>
      <w:r w:rsidR="00BC3F6E" w:rsidRPr="00322518">
        <w:rPr>
          <w:rFonts w:cstheme="minorHAnsi"/>
          <w:b/>
          <w:sz w:val="24"/>
          <w:szCs w:val="24"/>
          <w:lang w:val="ro-RO"/>
        </w:rPr>
        <w:t xml:space="preserve">umană </w:t>
      </w:r>
      <w:r w:rsidR="00BF3DFF" w:rsidRPr="00322518">
        <w:rPr>
          <w:rFonts w:cstheme="minorHAnsi"/>
          <w:b/>
          <w:sz w:val="24"/>
          <w:szCs w:val="24"/>
          <w:lang w:val="ro-RO"/>
        </w:rPr>
        <w:t>hiperimună</w:t>
      </w:r>
      <w:r w:rsidRPr="00322518">
        <w:rPr>
          <w:rFonts w:cstheme="minorHAnsi"/>
          <w:b/>
          <w:sz w:val="24"/>
          <w:szCs w:val="24"/>
          <w:lang w:val="ro-RO"/>
        </w:rPr>
        <w:t xml:space="preserve"> pentru pacienți cu COVID-19</w:t>
      </w:r>
    </w:p>
    <w:p w:rsidR="00BF3DFF" w:rsidRPr="00322518" w:rsidRDefault="00BF3DFF" w:rsidP="006D5C76">
      <w:pPr>
        <w:spacing w:after="0" w:line="240" w:lineRule="auto"/>
        <w:rPr>
          <w:rFonts w:cstheme="minorHAnsi"/>
          <w:sz w:val="24"/>
          <w:szCs w:val="24"/>
          <w:lang w:val="ro-RO"/>
        </w:rPr>
      </w:pPr>
    </w:p>
    <w:p w:rsidR="00D22754" w:rsidRPr="00322518" w:rsidRDefault="004430EB" w:rsidP="004430EB">
      <w:pPr>
        <w:tabs>
          <w:tab w:val="left" w:pos="2160"/>
        </w:tabs>
        <w:spacing w:after="0" w:line="240" w:lineRule="auto"/>
        <w:rPr>
          <w:rFonts w:cstheme="minorHAnsi"/>
          <w:sz w:val="24"/>
          <w:szCs w:val="24"/>
          <w:lang w:val="ro-RO"/>
        </w:rPr>
      </w:pPr>
      <w:r w:rsidRPr="00322518">
        <w:rPr>
          <w:rFonts w:cstheme="minorHAnsi"/>
          <w:sz w:val="24"/>
          <w:szCs w:val="24"/>
          <w:lang w:val="ro-RO"/>
        </w:rPr>
        <w:tab/>
      </w:r>
    </w:p>
    <w:p w:rsidR="00D22754" w:rsidRPr="00322518" w:rsidRDefault="00D22754" w:rsidP="006D5C76">
      <w:pPr>
        <w:spacing w:after="0" w:line="240" w:lineRule="auto"/>
        <w:ind w:firstLine="720"/>
        <w:jc w:val="both"/>
        <w:rPr>
          <w:rStyle w:val="Strong"/>
          <w:rFonts w:cstheme="minorHAnsi"/>
          <w:b w:val="0"/>
          <w:sz w:val="24"/>
          <w:szCs w:val="24"/>
          <w:lang w:val="ro-RO"/>
        </w:rPr>
      </w:pPr>
      <w:r w:rsidRPr="00322518">
        <w:rPr>
          <w:rStyle w:val="Strong"/>
          <w:rFonts w:cstheme="minorHAnsi"/>
          <w:b w:val="0"/>
          <w:sz w:val="24"/>
          <w:szCs w:val="24"/>
          <w:lang w:val="ro-RO"/>
        </w:rPr>
        <w:t>Spitalul Clinic Județean de Urgență Sibiu</w:t>
      </w:r>
      <w:r w:rsidR="00290D25" w:rsidRPr="00322518">
        <w:rPr>
          <w:rStyle w:val="Strong"/>
          <w:rFonts w:cstheme="minorHAnsi"/>
          <w:b w:val="0"/>
          <w:sz w:val="24"/>
          <w:szCs w:val="24"/>
          <w:lang w:val="ro-RO"/>
        </w:rPr>
        <w:t xml:space="preserve"> a prim</w:t>
      </w:r>
      <w:r w:rsidRPr="00322518">
        <w:rPr>
          <w:rStyle w:val="Strong"/>
          <w:rFonts w:cstheme="minorHAnsi"/>
          <w:b w:val="0"/>
          <w:sz w:val="24"/>
          <w:szCs w:val="24"/>
          <w:lang w:val="ro-RO"/>
        </w:rPr>
        <w:t>it avizul Ministerului Sănătății pentru includerea Secției Clinice ATI în Programul de tratament monitorizat al pacienților critici cu COVID -19 cu Plasmă recoltată de la donatori vindecați. De a</w:t>
      </w:r>
      <w:r w:rsidR="00D72B0B" w:rsidRPr="00322518">
        <w:rPr>
          <w:rStyle w:val="Strong"/>
          <w:rFonts w:cstheme="minorHAnsi"/>
          <w:b w:val="0"/>
          <w:sz w:val="24"/>
          <w:szCs w:val="24"/>
          <w:lang w:val="ro-RO"/>
        </w:rPr>
        <w:t>semenea, secția a fost inclusă și în S</w:t>
      </w:r>
      <w:r w:rsidRPr="00322518">
        <w:rPr>
          <w:rStyle w:val="Strong"/>
          <w:rFonts w:cstheme="minorHAnsi"/>
          <w:b w:val="0"/>
          <w:sz w:val="24"/>
          <w:szCs w:val="24"/>
          <w:lang w:val="ro-RO"/>
        </w:rPr>
        <w:t xml:space="preserve">tudiul de eficiență </w:t>
      </w:r>
      <w:r w:rsidR="00D72B0B" w:rsidRPr="00322518">
        <w:rPr>
          <w:rStyle w:val="Strong"/>
          <w:rFonts w:cstheme="minorHAnsi"/>
          <w:b w:val="0"/>
          <w:sz w:val="24"/>
          <w:szCs w:val="24"/>
          <w:lang w:val="ro-RO"/>
        </w:rPr>
        <w:t xml:space="preserve">al aceluiași tratament. </w:t>
      </w:r>
    </w:p>
    <w:p w:rsidR="00524F23" w:rsidRPr="00322518" w:rsidRDefault="00D72B0B" w:rsidP="00524F23">
      <w:pPr>
        <w:spacing w:after="0" w:line="240" w:lineRule="auto"/>
        <w:ind w:firstLine="720"/>
        <w:jc w:val="both"/>
        <w:rPr>
          <w:rFonts w:cstheme="minorHAnsi"/>
          <w:sz w:val="24"/>
          <w:szCs w:val="24"/>
          <w:lang w:val="ro-RO"/>
        </w:rPr>
      </w:pPr>
      <w:r w:rsidRPr="00322518">
        <w:rPr>
          <w:rFonts w:cstheme="minorHAnsi"/>
          <w:sz w:val="24"/>
          <w:szCs w:val="24"/>
          <w:lang w:val="ro-RO"/>
        </w:rPr>
        <w:t>„</w:t>
      </w:r>
      <w:r w:rsidRPr="00322518">
        <w:rPr>
          <w:rFonts w:cstheme="minorHAnsi"/>
          <w:i/>
          <w:sz w:val="24"/>
          <w:szCs w:val="24"/>
          <w:lang w:val="ro-RO"/>
        </w:rPr>
        <w:t>Ne bucurăm că solicitarea noastră către Ministerul Sănătății a fost aprobată rapid și că putem demara acest tip de tratament, cu atât mai mult cu cât secția ATI este pregătită atât din punct de vedere tehnic cât și profesional pentru a efectua astfel de proceduri</w:t>
      </w:r>
      <w:r w:rsidRPr="00322518">
        <w:rPr>
          <w:rFonts w:cstheme="minorHAnsi"/>
          <w:sz w:val="24"/>
          <w:szCs w:val="24"/>
          <w:lang w:val="ro-RO"/>
        </w:rPr>
        <w:t xml:space="preserve">”, declară Conf.univ.dr. Mihai Sava, medic șef al Secției </w:t>
      </w:r>
      <w:r w:rsidR="003A7D8C" w:rsidRPr="00322518">
        <w:rPr>
          <w:rFonts w:cstheme="minorHAnsi"/>
          <w:sz w:val="24"/>
          <w:szCs w:val="24"/>
          <w:lang w:val="ro-RO"/>
        </w:rPr>
        <w:t xml:space="preserve">Clinice </w:t>
      </w:r>
      <w:r w:rsidRPr="00322518">
        <w:rPr>
          <w:rFonts w:cstheme="minorHAnsi"/>
          <w:sz w:val="24"/>
          <w:szCs w:val="24"/>
          <w:lang w:val="ro-RO"/>
        </w:rPr>
        <w:t xml:space="preserve">ATI a SCJU Sibiu. </w:t>
      </w:r>
    </w:p>
    <w:p w:rsidR="00524F23" w:rsidRPr="00322518" w:rsidRDefault="00524F23" w:rsidP="00524F23">
      <w:pPr>
        <w:spacing w:after="0" w:line="240" w:lineRule="auto"/>
        <w:ind w:firstLine="720"/>
        <w:jc w:val="both"/>
        <w:rPr>
          <w:rFonts w:cstheme="minorHAnsi"/>
          <w:sz w:val="24"/>
          <w:szCs w:val="24"/>
          <w:lang w:val="ro-RO"/>
        </w:rPr>
      </w:pPr>
      <w:r w:rsidRPr="00322518">
        <w:rPr>
          <w:rFonts w:cstheme="minorHAnsi"/>
          <w:color w:val="000000"/>
          <w:sz w:val="24"/>
          <w:szCs w:val="24"/>
          <w:shd w:val="clear" w:color="auto" w:fill="FFFFFF"/>
          <w:lang w:val="ro-RO"/>
        </w:rPr>
        <w:t xml:space="preserve">Plasma se va administra doar pacienților critici infectați confirmați cu COVID-19 (prin metoda RT-PCR), cu vârsta de cel puțin 18 ani, care sunt de acord cu administrarea de plasmă convalescentă COVID-19 prin semnarea consimțământului informat și care se încadrează în criteriile stabilite prin ORDINUL nr. 654 din 22 aprilie 2020, emis de Ministerul Sănătății. Spitalul va anunța în momentul în care va fi efectuat primul astfel de tratament la un pacient internat. </w:t>
      </w:r>
    </w:p>
    <w:p w:rsidR="00D72B0B" w:rsidRPr="00322518" w:rsidRDefault="00125808" w:rsidP="006D5C76">
      <w:pPr>
        <w:tabs>
          <w:tab w:val="left" w:pos="1888"/>
        </w:tabs>
        <w:spacing w:after="0" w:line="240" w:lineRule="auto"/>
        <w:ind w:firstLine="720"/>
        <w:jc w:val="both"/>
        <w:rPr>
          <w:rFonts w:cstheme="minorHAnsi"/>
          <w:sz w:val="24"/>
          <w:szCs w:val="24"/>
          <w:lang w:val="ro-RO"/>
        </w:rPr>
      </w:pPr>
      <w:r w:rsidRPr="00322518">
        <w:rPr>
          <w:rFonts w:cstheme="minorHAnsi"/>
          <w:sz w:val="24"/>
          <w:szCs w:val="24"/>
          <w:lang w:val="ro-RO"/>
        </w:rPr>
        <w:t>“</w:t>
      </w:r>
      <w:r w:rsidRPr="00322518">
        <w:rPr>
          <w:rFonts w:cstheme="minorHAnsi"/>
          <w:i/>
          <w:sz w:val="24"/>
          <w:szCs w:val="24"/>
          <w:lang w:val="ro-RO"/>
        </w:rPr>
        <w:t xml:space="preserve">Faptul că secția ATI a spitalului </w:t>
      </w:r>
      <w:r w:rsidR="000B2473" w:rsidRPr="00322518">
        <w:rPr>
          <w:rFonts w:cstheme="minorHAnsi"/>
          <w:i/>
          <w:sz w:val="24"/>
          <w:szCs w:val="24"/>
          <w:lang w:val="ro-RO"/>
        </w:rPr>
        <w:t xml:space="preserve">este autorizată pentru a demara </w:t>
      </w:r>
      <w:r w:rsidRPr="00322518">
        <w:rPr>
          <w:rFonts w:cstheme="minorHAnsi"/>
          <w:i/>
          <w:sz w:val="24"/>
          <w:szCs w:val="24"/>
          <w:lang w:val="ro-RO"/>
        </w:rPr>
        <w:t xml:space="preserve">tratamentul cu plasmă umană hiperimună este o veste foarte bună în lupta împotriva COVID-19. Deja medicii noștri </w:t>
      </w:r>
      <w:r w:rsidR="000B2473" w:rsidRPr="00322518">
        <w:rPr>
          <w:rFonts w:cstheme="minorHAnsi"/>
          <w:i/>
          <w:sz w:val="24"/>
          <w:szCs w:val="24"/>
          <w:lang w:val="ro-RO"/>
        </w:rPr>
        <w:t xml:space="preserve">din toate secțiile implicate </w:t>
      </w:r>
      <w:r w:rsidR="00FB0B36" w:rsidRPr="00322518">
        <w:rPr>
          <w:rFonts w:cstheme="minorHAnsi"/>
          <w:i/>
          <w:sz w:val="24"/>
          <w:szCs w:val="24"/>
          <w:lang w:val="ro-RO"/>
        </w:rPr>
        <w:t xml:space="preserve">în tratarea pacienților cu coronavirus </w:t>
      </w:r>
      <w:r w:rsidRPr="00322518">
        <w:rPr>
          <w:rFonts w:cstheme="minorHAnsi"/>
          <w:i/>
          <w:sz w:val="24"/>
          <w:szCs w:val="24"/>
          <w:lang w:val="ro-RO"/>
        </w:rPr>
        <w:t>au avut rezultate</w:t>
      </w:r>
      <w:r w:rsidR="00524F23" w:rsidRPr="00322518">
        <w:rPr>
          <w:rFonts w:cstheme="minorHAnsi"/>
          <w:i/>
          <w:sz w:val="24"/>
          <w:szCs w:val="24"/>
          <w:lang w:val="ro-RO"/>
        </w:rPr>
        <w:t xml:space="preserve"> excelente</w:t>
      </w:r>
      <w:r w:rsidRPr="00322518">
        <w:rPr>
          <w:rFonts w:cstheme="minorHAnsi"/>
          <w:i/>
          <w:sz w:val="24"/>
          <w:szCs w:val="24"/>
          <w:lang w:val="ro-RO"/>
        </w:rPr>
        <w:t>, dovadă numărul mare de pacienți vindecați</w:t>
      </w:r>
      <w:r w:rsidR="00FB0B36" w:rsidRPr="00322518">
        <w:rPr>
          <w:rFonts w:cstheme="minorHAnsi"/>
          <w:i/>
          <w:sz w:val="24"/>
          <w:szCs w:val="24"/>
          <w:lang w:val="ro-RO"/>
        </w:rPr>
        <w:t>,</w:t>
      </w:r>
      <w:r w:rsidRPr="00322518">
        <w:rPr>
          <w:rFonts w:cstheme="minorHAnsi"/>
          <w:i/>
          <w:sz w:val="24"/>
          <w:szCs w:val="24"/>
          <w:lang w:val="ro-RO"/>
        </w:rPr>
        <w:t xml:space="preserve"> și sperăm ca acest tratament să crească șansele pacienților în stare gravă</w:t>
      </w:r>
      <w:r w:rsidR="00524F23" w:rsidRPr="00322518">
        <w:rPr>
          <w:rFonts w:cstheme="minorHAnsi"/>
          <w:i/>
          <w:sz w:val="24"/>
          <w:szCs w:val="24"/>
          <w:lang w:val="ro-RO"/>
        </w:rPr>
        <w:t xml:space="preserve">, aflați în secția ATI. </w:t>
      </w:r>
      <w:r w:rsidRPr="00322518">
        <w:rPr>
          <w:rFonts w:cstheme="minorHAnsi"/>
          <w:i/>
          <w:sz w:val="24"/>
          <w:szCs w:val="24"/>
          <w:lang w:val="ro-RO"/>
        </w:rPr>
        <w:t>Facem un apel către toți pacienții vindecaț</w:t>
      </w:r>
      <w:r w:rsidR="00524F23" w:rsidRPr="00322518">
        <w:rPr>
          <w:rFonts w:cstheme="minorHAnsi"/>
          <w:i/>
          <w:sz w:val="24"/>
          <w:szCs w:val="24"/>
          <w:lang w:val="ro-RO"/>
        </w:rPr>
        <w:t>i de COVID-</w:t>
      </w:r>
      <w:r w:rsidR="006D5C76" w:rsidRPr="00322518">
        <w:rPr>
          <w:rFonts w:cstheme="minorHAnsi"/>
          <w:i/>
          <w:sz w:val="24"/>
          <w:szCs w:val="24"/>
          <w:lang w:val="ro-RO"/>
        </w:rPr>
        <w:t xml:space="preserve">19 să doneze plasmă, existența acesteia fiind acum elementul decisiv pentru derularea tratamentului”, </w:t>
      </w:r>
      <w:r w:rsidR="006D5C76" w:rsidRPr="00322518">
        <w:rPr>
          <w:rFonts w:cstheme="minorHAnsi"/>
          <w:sz w:val="24"/>
          <w:szCs w:val="24"/>
          <w:lang w:val="ro-RO"/>
        </w:rPr>
        <w:t xml:space="preserve">declară Conf.univ.dr. Liliana Coldea, managerul SCJU Sibiu. </w:t>
      </w:r>
    </w:p>
    <w:p w:rsidR="00125808" w:rsidRPr="00322518" w:rsidRDefault="00FB0B36" w:rsidP="00FB0B36">
      <w:pPr>
        <w:tabs>
          <w:tab w:val="left" w:pos="3709"/>
        </w:tabs>
        <w:spacing w:after="0" w:line="240" w:lineRule="auto"/>
        <w:rPr>
          <w:rFonts w:cstheme="minorHAnsi"/>
          <w:sz w:val="24"/>
          <w:szCs w:val="24"/>
          <w:lang w:val="ro-RO"/>
        </w:rPr>
      </w:pPr>
      <w:r w:rsidRPr="00322518">
        <w:rPr>
          <w:rFonts w:cstheme="minorHAnsi"/>
          <w:sz w:val="24"/>
          <w:szCs w:val="24"/>
          <w:lang w:val="ro-RO"/>
        </w:rPr>
        <w:tab/>
      </w:r>
    </w:p>
    <w:p w:rsidR="00D72B0B" w:rsidRPr="00322518" w:rsidRDefault="00D72B0B" w:rsidP="00866848">
      <w:pPr>
        <w:tabs>
          <w:tab w:val="left" w:pos="4252"/>
        </w:tabs>
        <w:spacing w:after="0" w:line="240" w:lineRule="auto"/>
        <w:ind w:firstLine="993"/>
        <w:rPr>
          <w:rFonts w:cstheme="minorHAnsi"/>
          <w:b/>
          <w:sz w:val="24"/>
          <w:szCs w:val="24"/>
          <w:lang w:val="ro-RO"/>
        </w:rPr>
      </w:pPr>
      <w:r w:rsidRPr="00322518">
        <w:rPr>
          <w:rFonts w:cstheme="minorHAnsi"/>
          <w:b/>
          <w:sz w:val="24"/>
          <w:szCs w:val="24"/>
          <w:lang w:val="ro-RO"/>
        </w:rPr>
        <w:t>Date suplimentare</w:t>
      </w:r>
      <w:r w:rsidR="00866848" w:rsidRPr="00322518">
        <w:rPr>
          <w:rFonts w:cstheme="minorHAnsi"/>
          <w:b/>
          <w:sz w:val="24"/>
          <w:szCs w:val="24"/>
          <w:lang w:val="ro-RO"/>
        </w:rPr>
        <w:tab/>
      </w:r>
    </w:p>
    <w:p w:rsidR="00D72B0B" w:rsidRPr="00322518" w:rsidRDefault="00D72B0B" w:rsidP="006D5C76">
      <w:pPr>
        <w:spacing w:after="0" w:line="240" w:lineRule="auto"/>
        <w:ind w:firstLine="993"/>
        <w:rPr>
          <w:rFonts w:cstheme="minorHAnsi"/>
          <w:sz w:val="24"/>
          <w:szCs w:val="24"/>
          <w:lang w:val="ro-RO"/>
        </w:rPr>
      </w:pPr>
    </w:p>
    <w:p w:rsidR="00D72B0B" w:rsidRPr="00322518" w:rsidRDefault="00D72B0B" w:rsidP="006D5C76">
      <w:pPr>
        <w:spacing w:after="0" w:line="240" w:lineRule="auto"/>
        <w:ind w:firstLine="993"/>
        <w:jc w:val="both"/>
        <w:rPr>
          <w:rFonts w:cstheme="minorHAnsi"/>
          <w:sz w:val="24"/>
          <w:szCs w:val="24"/>
          <w:lang w:val="ro-RO"/>
        </w:rPr>
      </w:pPr>
      <w:r w:rsidRPr="00322518">
        <w:rPr>
          <w:rFonts w:cstheme="minorHAnsi"/>
          <w:sz w:val="24"/>
          <w:szCs w:val="24"/>
          <w:lang w:val="ro-RO"/>
        </w:rPr>
        <w:t xml:space="preserve">SCJU Sibiu a primit recent, spre folosință gratuită, timp de 12 luni, un echipament nou de plasmafereză (colectare de plasmă umană), ca urmare a unui contract de sponsorizare încheiat între BESMAX PHARMA DISTRIBUTION SRL, în calitate de sponsor, Consiliul Județean Sibiu și spital. Echipamentul a fost instalat în data de 30 aprilie, la Centrul de Transfuzie Sangvină Sibiu. </w:t>
      </w:r>
      <w:r w:rsidR="00125808" w:rsidRPr="00322518">
        <w:rPr>
          <w:rFonts w:cstheme="minorHAnsi"/>
          <w:sz w:val="24"/>
          <w:szCs w:val="24"/>
          <w:lang w:val="ro-RO"/>
        </w:rPr>
        <w:t xml:space="preserve">Ulterior, la scurt timp, a avut loc prima procedură de colectare de plasmă umană hiperimună de la un pacient COVID-19 vindecat, donatorul fiind un bărbat de 33 ani, din Sibiu, </w:t>
      </w:r>
      <w:r w:rsidR="00125808" w:rsidRPr="00322518">
        <w:rPr>
          <w:rStyle w:val="Strong"/>
          <w:rFonts w:cstheme="minorHAnsi"/>
          <w:b w:val="0"/>
          <w:sz w:val="24"/>
          <w:szCs w:val="24"/>
          <w:lang w:val="ro-RO"/>
        </w:rPr>
        <w:t xml:space="preserve">infectat cu Covid – 19 și vindecat de medicii din cadrul spitalului. </w:t>
      </w:r>
      <w:r w:rsidR="00E41E52" w:rsidRPr="00322518">
        <w:rPr>
          <w:rStyle w:val="Strong"/>
          <w:rFonts w:cstheme="minorHAnsi"/>
          <w:b w:val="0"/>
          <w:sz w:val="24"/>
          <w:szCs w:val="24"/>
          <w:lang w:val="ro-RO"/>
        </w:rPr>
        <w:t xml:space="preserve"> </w:t>
      </w:r>
    </w:p>
    <w:p w:rsidR="00D72B0B" w:rsidRPr="00322518" w:rsidRDefault="006D5C76" w:rsidP="006D5C76">
      <w:pPr>
        <w:tabs>
          <w:tab w:val="left" w:pos="6045"/>
        </w:tabs>
        <w:spacing w:after="0" w:line="240" w:lineRule="auto"/>
        <w:ind w:firstLine="720"/>
        <w:rPr>
          <w:rFonts w:cstheme="minorHAnsi"/>
          <w:sz w:val="24"/>
          <w:szCs w:val="24"/>
          <w:lang w:val="ro-RO"/>
        </w:rPr>
      </w:pPr>
      <w:r w:rsidRPr="00322518">
        <w:rPr>
          <w:rFonts w:cstheme="minorHAnsi"/>
          <w:sz w:val="24"/>
          <w:szCs w:val="24"/>
          <w:lang w:val="ro-RO"/>
        </w:rPr>
        <w:tab/>
      </w:r>
    </w:p>
    <w:p w:rsidR="00193078" w:rsidRPr="00322518" w:rsidRDefault="00193078" w:rsidP="00524F23">
      <w:pPr>
        <w:tabs>
          <w:tab w:val="left" w:pos="4075"/>
        </w:tabs>
        <w:spacing w:after="0" w:line="240" w:lineRule="auto"/>
        <w:rPr>
          <w:rFonts w:cstheme="minorHAnsi"/>
          <w:sz w:val="24"/>
          <w:szCs w:val="24"/>
          <w:lang w:val="ro-RO"/>
        </w:rPr>
      </w:pPr>
    </w:p>
    <w:p w:rsidR="00510F2B" w:rsidRPr="00322518" w:rsidRDefault="00193078" w:rsidP="006D5C76">
      <w:pPr>
        <w:spacing w:after="0" w:line="240" w:lineRule="auto"/>
        <w:rPr>
          <w:rFonts w:cstheme="minorHAnsi"/>
          <w:b/>
          <w:sz w:val="24"/>
          <w:szCs w:val="24"/>
          <w:lang w:val="ro-RO"/>
        </w:rPr>
      </w:pPr>
      <w:r w:rsidRPr="00322518">
        <w:rPr>
          <w:rFonts w:cstheme="minorHAnsi"/>
          <w:b/>
          <w:sz w:val="24"/>
          <w:szCs w:val="24"/>
          <w:lang w:val="ro-RO"/>
        </w:rPr>
        <w:t xml:space="preserve">              Conf.dr. Liliana Coldea</w:t>
      </w:r>
      <w:r w:rsidR="00510F2B" w:rsidRPr="00322518">
        <w:rPr>
          <w:rFonts w:cstheme="minorHAnsi"/>
          <w:b/>
          <w:sz w:val="24"/>
          <w:szCs w:val="24"/>
          <w:lang w:val="ro-RO"/>
        </w:rPr>
        <w:t xml:space="preserve">                                                     </w:t>
      </w:r>
      <w:r w:rsidRPr="00322518">
        <w:rPr>
          <w:rFonts w:cstheme="minorHAnsi"/>
          <w:b/>
          <w:sz w:val="24"/>
          <w:szCs w:val="24"/>
          <w:lang w:val="ro-RO"/>
        </w:rPr>
        <w:t xml:space="preserve">                       </w:t>
      </w:r>
      <w:r w:rsidR="00510F2B" w:rsidRPr="00322518">
        <w:rPr>
          <w:rFonts w:cstheme="minorHAnsi"/>
          <w:b/>
          <w:sz w:val="24"/>
          <w:szCs w:val="24"/>
          <w:lang w:val="ro-RO"/>
        </w:rPr>
        <w:t xml:space="preserve">Decebal Todăriță </w:t>
      </w:r>
    </w:p>
    <w:p w:rsidR="00510F2B" w:rsidRPr="00322518" w:rsidRDefault="00193078" w:rsidP="006D5C76">
      <w:pPr>
        <w:spacing w:after="0" w:line="240" w:lineRule="auto"/>
        <w:rPr>
          <w:rFonts w:cstheme="minorHAnsi"/>
          <w:b/>
          <w:sz w:val="24"/>
          <w:szCs w:val="24"/>
          <w:lang w:val="ro-RO"/>
        </w:rPr>
      </w:pPr>
      <w:r w:rsidRPr="00322518">
        <w:rPr>
          <w:rFonts w:cstheme="minorHAnsi"/>
          <w:b/>
          <w:sz w:val="24"/>
          <w:szCs w:val="24"/>
          <w:lang w:val="ro-RO"/>
        </w:rPr>
        <w:t xml:space="preserve">                         Manager </w:t>
      </w:r>
      <w:r w:rsidR="00510F2B" w:rsidRPr="00322518">
        <w:rPr>
          <w:rFonts w:cstheme="minorHAnsi"/>
          <w:b/>
          <w:sz w:val="24"/>
          <w:szCs w:val="24"/>
          <w:lang w:val="ro-RO"/>
        </w:rPr>
        <w:t xml:space="preserve">                                                    </w:t>
      </w:r>
      <w:r w:rsidRPr="00322518">
        <w:rPr>
          <w:rFonts w:cstheme="minorHAnsi"/>
          <w:b/>
          <w:sz w:val="24"/>
          <w:szCs w:val="24"/>
          <w:lang w:val="ro-RO"/>
        </w:rPr>
        <w:t xml:space="preserve">                                   </w:t>
      </w:r>
      <w:r w:rsidR="00510F2B" w:rsidRPr="00322518">
        <w:rPr>
          <w:rFonts w:cstheme="minorHAnsi"/>
          <w:b/>
          <w:sz w:val="24"/>
          <w:szCs w:val="24"/>
          <w:lang w:val="ro-RO"/>
        </w:rPr>
        <w:t xml:space="preserve">Purtător de cuvânt </w:t>
      </w:r>
    </w:p>
    <w:bookmarkEnd w:id="0"/>
    <w:p w:rsidR="006B52EB" w:rsidRPr="00322518" w:rsidRDefault="006B52EB" w:rsidP="006D5C76">
      <w:pPr>
        <w:spacing w:after="0" w:line="240" w:lineRule="auto"/>
        <w:jc w:val="both"/>
        <w:rPr>
          <w:rFonts w:cstheme="minorHAnsi"/>
          <w:sz w:val="24"/>
          <w:szCs w:val="24"/>
          <w:lang w:val="ro-RO"/>
        </w:rPr>
      </w:pPr>
    </w:p>
    <w:sectPr w:rsidR="006B52EB" w:rsidRPr="00322518" w:rsidSect="00E41E52">
      <w:headerReference w:type="default" r:id="rId8"/>
      <w:pgSz w:w="12240" w:h="15840"/>
      <w:pgMar w:top="284" w:right="1134" w:bottom="851" w:left="1247" w:header="28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9B9" w:rsidRDefault="00D649B9" w:rsidP="00347D57">
      <w:pPr>
        <w:spacing w:after="0" w:line="240" w:lineRule="auto"/>
      </w:pPr>
      <w:r>
        <w:separator/>
      </w:r>
    </w:p>
  </w:endnote>
  <w:endnote w:type="continuationSeparator" w:id="0">
    <w:p w:rsidR="00D649B9" w:rsidRDefault="00D649B9" w:rsidP="00347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9B9" w:rsidRDefault="00D649B9" w:rsidP="00347D57">
      <w:pPr>
        <w:spacing w:after="0" w:line="240" w:lineRule="auto"/>
      </w:pPr>
      <w:r>
        <w:separator/>
      </w:r>
    </w:p>
  </w:footnote>
  <w:footnote w:type="continuationSeparator" w:id="0">
    <w:p w:rsidR="00D649B9" w:rsidRDefault="00D649B9" w:rsidP="00347D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40D" w:rsidRDefault="008D040D" w:rsidP="00B77ED4">
    <w:pPr>
      <w:pStyle w:val="Header"/>
      <w:tabs>
        <w:tab w:val="clear" w:pos="9360"/>
        <w:tab w:val="right" w:pos="9923"/>
      </w:tabs>
      <w:ind w:left="-993"/>
      <w:rPr>
        <w:noProof/>
      </w:rPr>
    </w:pPr>
  </w:p>
  <w:p w:rsidR="00347D57" w:rsidRDefault="008D040D" w:rsidP="00B77ED4">
    <w:pPr>
      <w:pStyle w:val="Header"/>
      <w:tabs>
        <w:tab w:val="clear" w:pos="9360"/>
        <w:tab w:val="right" w:pos="9923"/>
      </w:tabs>
      <w:ind w:left="-993"/>
    </w:pPr>
    <w:r>
      <w:rPr>
        <w:noProof/>
      </w:rPr>
      <w:drawing>
        <wp:inline distT="0" distB="0" distL="0" distR="0">
          <wp:extent cx="7059541" cy="923925"/>
          <wp:effectExtent l="19050" t="0" r="8009" b="0"/>
          <wp:docPr id="2" name="Picture 1" descr="antet2019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2019 oficial.jpg"/>
                  <pic:cNvPicPr/>
                </pic:nvPicPr>
                <pic:blipFill>
                  <a:blip r:embed="rId1"/>
                  <a:stretch>
                    <a:fillRect/>
                  </a:stretch>
                </pic:blipFill>
                <pic:spPr>
                  <a:xfrm>
                    <a:off x="0" y="0"/>
                    <a:ext cx="7059541" cy="9239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74727"/>
    <w:multiLevelType w:val="multilevel"/>
    <w:tmpl w:val="C584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E92D9B"/>
    <w:multiLevelType w:val="multilevel"/>
    <w:tmpl w:val="7D42B0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0E7AEB"/>
    <w:multiLevelType w:val="multilevel"/>
    <w:tmpl w:val="AE6014C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9535C7"/>
    <w:multiLevelType w:val="multilevel"/>
    <w:tmpl w:val="A90A72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D5267E"/>
    <w:multiLevelType w:val="multilevel"/>
    <w:tmpl w:val="B1F81FD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DA0766"/>
    <w:multiLevelType w:val="multilevel"/>
    <w:tmpl w:val="0302C75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99C7D5C"/>
    <w:multiLevelType w:val="multilevel"/>
    <w:tmpl w:val="F3FCC9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E92712"/>
    <w:multiLevelType w:val="hybridMultilevel"/>
    <w:tmpl w:val="01F445BE"/>
    <w:lvl w:ilvl="0" w:tplc="88A0D0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C72541"/>
    <w:multiLevelType w:val="multilevel"/>
    <w:tmpl w:val="DF72BB5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FB4A84"/>
    <w:multiLevelType w:val="multilevel"/>
    <w:tmpl w:val="C23AAA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4819B4"/>
    <w:multiLevelType w:val="hybridMultilevel"/>
    <w:tmpl w:val="D63AE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A632EE0"/>
    <w:multiLevelType w:val="multilevel"/>
    <w:tmpl w:val="1DF48F8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157E3B"/>
    <w:multiLevelType w:val="multilevel"/>
    <w:tmpl w:val="DB3040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460F32"/>
    <w:multiLevelType w:val="multilevel"/>
    <w:tmpl w:val="4B4E5A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DF4D74"/>
    <w:multiLevelType w:val="multilevel"/>
    <w:tmpl w:val="4D34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3"/>
  </w:num>
  <w:num w:numId="4">
    <w:abstractNumId w:val="4"/>
  </w:num>
  <w:num w:numId="5">
    <w:abstractNumId w:val="11"/>
  </w:num>
  <w:num w:numId="6">
    <w:abstractNumId w:val="12"/>
  </w:num>
  <w:num w:numId="7">
    <w:abstractNumId w:val="1"/>
  </w:num>
  <w:num w:numId="8">
    <w:abstractNumId w:val="6"/>
  </w:num>
  <w:num w:numId="9">
    <w:abstractNumId w:val="9"/>
  </w:num>
  <w:num w:numId="10">
    <w:abstractNumId w:val="2"/>
  </w:num>
  <w:num w:numId="11">
    <w:abstractNumId w:val="5"/>
  </w:num>
  <w:num w:numId="12">
    <w:abstractNumId w:val="8"/>
  </w:num>
  <w:num w:numId="13">
    <w:abstractNumId w:val="3"/>
  </w:num>
  <w:num w:numId="14">
    <w:abstractNumId w:val="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347D57"/>
    <w:rsid w:val="00016B83"/>
    <w:rsid w:val="0004788C"/>
    <w:rsid w:val="00065F7B"/>
    <w:rsid w:val="000668F4"/>
    <w:rsid w:val="000B2473"/>
    <w:rsid w:val="000B5D13"/>
    <w:rsid w:val="001016CC"/>
    <w:rsid w:val="00125808"/>
    <w:rsid w:val="00133C73"/>
    <w:rsid w:val="00152C06"/>
    <w:rsid w:val="001832C8"/>
    <w:rsid w:val="00193078"/>
    <w:rsid w:val="001B39B1"/>
    <w:rsid w:val="001C455D"/>
    <w:rsid w:val="002307AC"/>
    <w:rsid w:val="002356DE"/>
    <w:rsid w:val="00236505"/>
    <w:rsid w:val="002867D6"/>
    <w:rsid w:val="00290D25"/>
    <w:rsid w:val="002B589E"/>
    <w:rsid w:val="002E78FF"/>
    <w:rsid w:val="00322518"/>
    <w:rsid w:val="00347D57"/>
    <w:rsid w:val="00395C6F"/>
    <w:rsid w:val="003A7D8C"/>
    <w:rsid w:val="003E1171"/>
    <w:rsid w:val="0040411C"/>
    <w:rsid w:val="00406928"/>
    <w:rsid w:val="004430EB"/>
    <w:rsid w:val="00444D07"/>
    <w:rsid w:val="00510F2B"/>
    <w:rsid w:val="005127B5"/>
    <w:rsid w:val="00524F23"/>
    <w:rsid w:val="005765BD"/>
    <w:rsid w:val="0059393F"/>
    <w:rsid w:val="005C304B"/>
    <w:rsid w:val="005D2B93"/>
    <w:rsid w:val="005E6A10"/>
    <w:rsid w:val="005F28DE"/>
    <w:rsid w:val="00605940"/>
    <w:rsid w:val="00657706"/>
    <w:rsid w:val="006739E9"/>
    <w:rsid w:val="006B52EB"/>
    <w:rsid w:val="006D5C76"/>
    <w:rsid w:val="00741A45"/>
    <w:rsid w:val="007A7EDD"/>
    <w:rsid w:val="007C1940"/>
    <w:rsid w:val="00803445"/>
    <w:rsid w:val="00805D0F"/>
    <w:rsid w:val="0081348D"/>
    <w:rsid w:val="0082290F"/>
    <w:rsid w:val="00827CFC"/>
    <w:rsid w:val="00866848"/>
    <w:rsid w:val="008709E8"/>
    <w:rsid w:val="008916CA"/>
    <w:rsid w:val="008B53A3"/>
    <w:rsid w:val="008D040D"/>
    <w:rsid w:val="008D788E"/>
    <w:rsid w:val="009056C4"/>
    <w:rsid w:val="00921099"/>
    <w:rsid w:val="00964D98"/>
    <w:rsid w:val="009A6AD4"/>
    <w:rsid w:val="009B7FCF"/>
    <w:rsid w:val="009C19E5"/>
    <w:rsid w:val="009C1A76"/>
    <w:rsid w:val="009E3AFA"/>
    <w:rsid w:val="009E4C15"/>
    <w:rsid w:val="00A6109B"/>
    <w:rsid w:val="00A6781F"/>
    <w:rsid w:val="00A75492"/>
    <w:rsid w:val="00AA203A"/>
    <w:rsid w:val="00AD025B"/>
    <w:rsid w:val="00AD4F28"/>
    <w:rsid w:val="00AE18D9"/>
    <w:rsid w:val="00B017B3"/>
    <w:rsid w:val="00B04762"/>
    <w:rsid w:val="00B75AEB"/>
    <w:rsid w:val="00B77ED4"/>
    <w:rsid w:val="00B9776F"/>
    <w:rsid w:val="00BA52A7"/>
    <w:rsid w:val="00BC3F6E"/>
    <w:rsid w:val="00BF3DFF"/>
    <w:rsid w:val="00BF6AF1"/>
    <w:rsid w:val="00C24DF6"/>
    <w:rsid w:val="00C31AC2"/>
    <w:rsid w:val="00C53448"/>
    <w:rsid w:val="00CA15C5"/>
    <w:rsid w:val="00CC1E06"/>
    <w:rsid w:val="00CC4AB6"/>
    <w:rsid w:val="00CD1B95"/>
    <w:rsid w:val="00CD4833"/>
    <w:rsid w:val="00CE3510"/>
    <w:rsid w:val="00D22754"/>
    <w:rsid w:val="00D22967"/>
    <w:rsid w:val="00D649B9"/>
    <w:rsid w:val="00D72B0B"/>
    <w:rsid w:val="00D837DE"/>
    <w:rsid w:val="00DB7198"/>
    <w:rsid w:val="00DF002A"/>
    <w:rsid w:val="00E05193"/>
    <w:rsid w:val="00E35E6E"/>
    <w:rsid w:val="00E41E52"/>
    <w:rsid w:val="00E63678"/>
    <w:rsid w:val="00E73A22"/>
    <w:rsid w:val="00EA3A80"/>
    <w:rsid w:val="00ED3D04"/>
    <w:rsid w:val="00EE3AE2"/>
    <w:rsid w:val="00EE55C7"/>
    <w:rsid w:val="00F3726D"/>
    <w:rsid w:val="00F72421"/>
    <w:rsid w:val="00FB0B36"/>
    <w:rsid w:val="00FB6A02"/>
    <w:rsid w:val="00FD4928"/>
    <w:rsid w:val="00FD6CB7"/>
    <w:rsid w:val="00FE6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DE"/>
    <w:pPr>
      <w:spacing w:after="160" w:line="259" w:lineRule="auto"/>
    </w:pPr>
  </w:style>
  <w:style w:type="paragraph" w:styleId="Heading1">
    <w:name w:val="heading 1"/>
    <w:basedOn w:val="Normal"/>
    <w:link w:val="Heading1Char"/>
    <w:uiPriority w:val="9"/>
    <w:qFormat/>
    <w:rsid w:val="00AA20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7D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7D57"/>
  </w:style>
  <w:style w:type="paragraph" w:styleId="Footer">
    <w:name w:val="footer"/>
    <w:basedOn w:val="Normal"/>
    <w:link w:val="FooterChar"/>
    <w:uiPriority w:val="99"/>
    <w:semiHidden/>
    <w:unhideWhenUsed/>
    <w:rsid w:val="00347D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7D57"/>
  </w:style>
  <w:style w:type="paragraph" w:styleId="BalloonText">
    <w:name w:val="Balloon Text"/>
    <w:basedOn w:val="Normal"/>
    <w:link w:val="BalloonTextChar"/>
    <w:uiPriority w:val="99"/>
    <w:semiHidden/>
    <w:unhideWhenUsed/>
    <w:rsid w:val="00347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D57"/>
    <w:rPr>
      <w:rFonts w:ascii="Tahoma" w:hAnsi="Tahoma" w:cs="Tahoma"/>
      <w:sz w:val="16"/>
      <w:szCs w:val="16"/>
    </w:rPr>
  </w:style>
  <w:style w:type="paragraph" w:styleId="ListParagraph">
    <w:name w:val="List Paragraph"/>
    <w:basedOn w:val="Normal"/>
    <w:uiPriority w:val="34"/>
    <w:qFormat/>
    <w:rsid w:val="00D837DE"/>
    <w:pPr>
      <w:ind w:left="720"/>
      <w:contextualSpacing/>
    </w:pPr>
  </w:style>
  <w:style w:type="character" w:customStyle="1" w:styleId="textexposedshow">
    <w:name w:val="text_exposed_show"/>
    <w:basedOn w:val="DefaultParagraphFont"/>
    <w:rsid w:val="00CC4AB6"/>
  </w:style>
  <w:style w:type="character" w:customStyle="1" w:styleId="Heading2">
    <w:name w:val="Heading #2_"/>
    <w:basedOn w:val="DefaultParagraphFont"/>
    <w:link w:val="Heading20"/>
    <w:rsid w:val="005D2B93"/>
    <w:rPr>
      <w:rFonts w:ascii="Times New Roman" w:eastAsia="Times New Roman" w:hAnsi="Times New Roman" w:cs="Times New Roman"/>
      <w:b/>
      <w:bCs/>
      <w:shd w:val="clear" w:color="auto" w:fill="FFFFFF"/>
    </w:rPr>
  </w:style>
  <w:style w:type="character" w:customStyle="1" w:styleId="Bodytext2">
    <w:name w:val="Body text (2)_"/>
    <w:basedOn w:val="DefaultParagraphFont"/>
    <w:rsid w:val="005D2B93"/>
    <w:rPr>
      <w:rFonts w:ascii="Times New Roman" w:eastAsia="Times New Roman" w:hAnsi="Times New Roman" w:cs="Times New Roman"/>
      <w:b w:val="0"/>
      <w:bCs w:val="0"/>
      <w:i w:val="0"/>
      <w:iCs w:val="0"/>
      <w:smallCaps w:val="0"/>
      <w:strike w:val="0"/>
      <w:sz w:val="22"/>
      <w:szCs w:val="22"/>
      <w:u w:val="none"/>
    </w:rPr>
  </w:style>
  <w:style w:type="character" w:customStyle="1" w:styleId="Bodytext2Bold">
    <w:name w:val="Body text (2) + Bold"/>
    <w:basedOn w:val="Bodytext2"/>
    <w:rsid w:val="005D2B93"/>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Heading10">
    <w:name w:val="Heading #1_"/>
    <w:basedOn w:val="DefaultParagraphFont"/>
    <w:link w:val="Heading11"/>
    <w:rsid w:val="005D2B93"/>
    <w:rPr>
      <w:rFonts w:ascii="Times New Roman" w:eastAsia="Times New Roman" w:hAnsi="Times New Roman" w:cs="Times New Roman"/>
      <w:shd w:val="clear" w:color="auto" w:fill="FFFFFF"/>
    </w:rPr>
  </w:style>
  <w:style w:type="character" w:customStyle="1" w:styleId="Bodytext20">
    <w:name w:val="Body text (2)"/>
    <w:basedOn w:val="Bodytext2"/>
    <w:rsid w:val="005D2B9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GB" w:eastAsia="en-GB" w:bidi="en-GB"/>
    </w:rPr>
  </w:style>
  <w:style w:type="character" w:customStyle="1" w:styleId="Bodytext3">
    <w:name w:val="Body text (3)_"/>
    <w:basedOn w:val="DefaultParagraphFont"/>
    <w:rsid w:val="005D2B93"/>
    <w:rPr>
      <w:rFonts w:ascii="Times New Roman" w:eastAsia="Times New Roman" w:hAnsi="Times New Roman" w:cs="Times New Roman"/>
      <w:b w:val="0"/>
      <w:bCs w:val="0"/>
      <w:i/>
      <w:iCs/>
      <w:smallCaps w:val="0"/>
      <w:strike w:val="0"/>
      <w:sz w:val="22"/>
      <w:szCs w:val="22"/>
      <w:u w:val="none"/>
    </w:rPr>
  </w:style>
  <w:style w:type="character" w:customStyle="1" w:styleId="Bodytext3Bold">
    <w:name w:val="Body text (3) + Bold"/>
    <w:basedOn w:val="Bodytext3"/>
    <w:rsid w:val="005D2B93"/>
    <w:rPr>
      <w:rFonts w:ascii="Times New Roman" w:eastAsia="Times New Roman" w:hAnsi="Times New Roman" w:cs="Times New Roman"/>
      <w:b/>
      <w:bCs/>
      <w:i/>
      <w:iCs/>
      <w:smallCaps w:val="0"/>
      <w:strike w:val="0"/>
      <w:color w:val="000000"/>
      <w:spacing w:val="0"/>
      <w:w w:val="100"/>
      <w:position w:val="0"/>
      <w:sz w:val="22"/>
      <w:szCs w:val="22"/>
      <w:u w:val="single"/>
      <w:lang w:val="ro-RO" w:eastAsia="ro-RO" w:bidi="ro-RO"/>
    </w:rPr>
  </w:style>
  <w:style w:type="character" w:customStyle="1" w:styleId="Bodytext30">
    <w:name w:val="Body text (3)"/>
    <w:basedOn w:val="Bodytext3"/>
    <w:rsid w:val="005D2B93"/>
    <w:rPr>
      <w:rFonts w:ascii="Times New Roman" w:eastAsia="Times New Roman" w:hAnsi="Times New Roman" w:cs="Times New Roman"/>
      <w:b w:val="0"/>
      <w:bCs w:val="0"/>
      <w:i/>
      <w:iCs/>
      <w:smallCaps w:val="0"/>
      <w:strike w:val="0"/>
      <w:color w:val="000000"/>
      <w:spacing w:val="0"/>
      <w:w w:val="100"/>
      <w:position w:val="0"/>
      <w:sz w:val="22"/>
      <w:szCs w:val="22"/>
      <w:u w:val="single"/>
      <w:lang w:val="ro-RO" w:eastAsia="ro-RO" w:bidi="ro-RO"/>
    </w:rPr>
  </w:style>
  <w:style w:type="character" w:customStyle="1" w:styleId="Bodytext3Sylfaen">
    <w:name w:val="Body text (3) + Sylfaen"/>
    <w:aliases w:val="12 pt,Not Italic"/>
    <w:basedOn w:val="Bodytext3"/>
    <w:rsid w:val="005D2B93"/>
    <w:rPr>
      <w:rFonts w:ascii="Sylfaen" w:eastAsia="Sylfaen" w:hAnsi="Sylfaen" w:cs="Sylfaen"/>
      <w:b w:val="0"/>
      <w:bCs w:val="0"/>
      <w:i/>
      <w:iCs/>
      <w:smallCaps w:val="0"/>
      <w:strike w:val="0"/>
      <w:color w:val="000000"/>
      <w:spacing w:val="0"/>
      <w:w w:val="100"/>
      <w:position w:val="0"/>
      <w:sz w:val="24"/>
      <w:szCs w:val="24"/>
      <w:u w:val="none"/>
      <w:lang w:val="ro-RO" w:eastAsia="ro-RO" w:bidi="ro-RO"/>
    </w:rPr>
  </w:style>
  <w:style w:type="character" w:customStyle="1" w:styleId="Bodytext4">
    <w:name w:val="Body text (4)_"/>
    <w:basedOn w:val="DefaultParagraphFont"/>
    <w:link w:val="Bodytext40"/>
    <w:rsid w:val="005D2B93"/>
    <w:rPr>
      <w:rFonts w:ascii="Times New Roman" w:eastAsia="Times New Roman" w:hAnsi="Times New Roman" w:cs="Times New Roman"/>
      <w:b/>
      <w:bCs/>
      <w:i/>
      <w:iCs/>
      <w:shd w:val="clear" w:color="auto" w:fill="FFFFFF"/>
    </w:rPr>
  </w:style>
  <w:style w:type="character" w:customStyle="1" w:styleId="Bodytext5">
    <w:name w:val="Body text (5)_"/>
    <w:basedOn w:val="DefaultParagraphFont"/>
    <w:link w:val="Bodytext50"/>
    <w:rsid w:val="005D2B93"/>
    <w:rPr>
      <w:rFonts w:ascii="Times New Roman" w:eastAsia="Times New Roman" w:hAnsi="Times New Roman" w:cs="Times New Roman"/>
      <w:b/>
      <w:bCs/>
      <w:shd w:val="clear" w:color="auto" w:fill="FFFFFF"/>
    </w:rPr>
  </w:style>
  <w:style w:type="character" w:customStyle="1" w:styleId="Bodytext5NotBold">
    <w:name w:val="Body text (5) + Not Bold"/>
    <w:basedOn w:val="Bodytext5"/>
    <w:rsid w:val="005D2B93"/>
    <w:rPr>
      <w:rFonts w:ascii="Times New Roman" w:eastAsia="Times New Roman" w:hAnsi="Times New Roman" w:cs="Times New Roman"/>
      <w:b/>
      <w:bCs/>
      <w:color w:val="000000"/>
      <w:spacing w:val="0"/>
      <w:w w:val="100"/>
      <w:position w:val="0"/>
      <w:shd w:val="clear" w:color="auto" w:fill="FFFFFF"/>
      <w:lang w:val="ro-RO" w:eastAsia="ro-RO" w:bidi="ro-RO"/>
    </w:rPr>
  </w:style>
  <w:style w:type="paragraph" w:customStyle="1" w:styleId="Heading20">
    <w:name w:val="Heading #2"/>
    <w:basedOn w:val="Normal"/>
    <w:link w:val="Heading2"/>
    <w:rsid w:val="005D2B93"/>
    <w:pPr>
      <w:widowControl w:val="0"/>
      <w:shd w:val="clear" w:color="auto" w:fill="FFFFFF"/>
      <w:spacing w:after="620" w:line="306" w:lineRule="exact"/>
      <w:jc w:val="center"/>
      <w:outlineLvl w:val="1"/>
    </w:pPr>
    <w:rPr>
      <w:rFonts w:ascii="Times New Roman" w:eastAsia="Times New Roman" w:hAnsi="Times New Roman" w:cs="Times New Roman"/>
      <w:b/>
      <w:bCs/>
    </w:rPr>
  </w:style>
  <w:style w:type="paragraph" w:customStyle="1" w:styleId="Heading11">
    <w:name w:val="Heading #1"/>
    <w:basedOn w:val="Normal"/>
    <w:link w:val="Heading10"/>
    <w:rsid w:val="005D2B93"/>
    <w:pPr>
      <w:widowControl w:val="0"/>
      <w:shd w:val="clear" w:color="auto" w:fill="FFFFFF"/>
      <w:spacing w:after="0" w:line="266" w:lineRule="exact"/>
      <w:jc w:val="both"/>
      <w:outlineLvl w:val="0"/>
    </w:pPr>
    <w:rPr>
      <w:rFonts w:ascii="Times New Roman" w:eastAsia="Times New Roman" w:hAnsi="Times New Roman" w:cs="Times New Roman"/>
    </w:rPr>
  </w:style>
  <w:style w:type="paragraph" w:customStyle="1" w:styleId="Bodytext40">
    <w:name w:val="Body text (4)"/>
    <w:basedOn w:val="Normal"/>
    <w:link w:val="Bodytext4"/>
    <w:rsid w:val="005D2B93"/>
    <w:pPr>
      <w:widowControl w:val="0"/>
      <w:shd w:val="clear" w:color="auto" w:fill="FFFFFF"/>
      <w:spacing w:before="300" w:after="0" w:line="306" w:lineRule="exact"/>
      <w:jc w:val="both"/>
    </w:pPr>
    <w:rPr>
      <w:rFonts w:ascii="Times New Roman" w:eastAsia="Times New Roman" w:hAnsi="Times New Roman" w:cs="Times New Roman"/>
      <w:b/>
      <w:bCs/>
      <w:i/>
      <w:iCs/>
    </w:rPr>
  </w:style>
  <w:style w:type="paragraph" w:customStyle="1" w:styleId="Bodytext50">
    <w:name w:val="Body text (5)"/>
    <w:basedOn w:val="Normal"/>
    <w:link w:val="Bodytext5"/>
    <w:rsid w:val="005D2B93"/>
    <w:pPr>
      <w:widowControl w:val="0"/>
      <w:shd w:val="clear" w:color="auto" w:fill="FFFFFF"/>
      <w:spacing w:before="160" w:after="0" w:line="306" w:lineRule="exact"/>
      <w:jc w:val="both"/>
    </w:pPr>
    <w:rPr>
      <w:rFonts w:ascii="Times New Roman" w:eastAsia="Times New Roman" w:hAnsi="Times New Roman" w:cs="Times New Roman"/>
      <w:b/>
      <w:bCs/>
    </w:rPr>
  </w:style>
  <w:style w:type="character" w:customStyle="1" w:styleId="Heading1Char">
    <w:name w:val="Heading 1 Char"/>
    <w:basedOn w:val="DefaultParagraphFont"/>
    <w:link w:val="Heading1"/>
    <w:uiPriority w:val="9"/>
    <w:rsid w:val="00AA203A"/>
    <w:rPr>
      <w:rFonts w:ascii="Times New Roman" w:eastAsia="Times New Roman" w:hAnsi="Times New Roman" w:cs="Times New Roman"/>
      <w:b/>
      <w:bCs/>
      <w:kern w:val="36"/>
      <w:sz w:val="48"/>
      <w:szCs w:val="48"/>
    </w:rPr>
  </w:style>
  <w:style w:type="character" w:customStyle="1" w:styleId="byline">
    <w:name w:val="byline"/>
    <w:basedOn w:val="DefaultParagraphFont"/>
    <w:rsid w:val="00AA203A"/>
  </w:style>
  <w:style w:type="character" w:customStyle="1" w:styleId="author">
    <w:name w:val="author"/>
    <w:basedOn w:val="DefaultParagraphFont"/>
    <w:rsid w:val="00AA203A"/>
  </w:style>
  <w:style w:type="paragraph" w:styleId="NormalWeb">
    <w:name w:val="Normal (Web)"/>
    <w:basedOn w:val="Normal"/>
    <w:uiPriority w:val="99"/>
    <w:unhideWhenUsed/>
    <w:rsid w:val="00AA203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E1171"/>
    <w:rPr>
      <w:sz w:val="16"/>
      <w:szCs w:val="16"/>
    </w:rPr>
  </w:style>
  <w:style w:type="paragraph" w:styleId="CommentText">
    <w:name w:val="annotation text"/>
    <w:basedOn w:val="Normal"/>
    <w:link w:val="CommentTextChar"/>
    <w:uiPriority w:val="99"/>
    <w:semiHidden/>
    <w:unhideWhenUsed/>
    <w:rsid w:val="003E1171"/>
    <w:pPr>
      <w:spacing w:line="240" w:lineRule="auto"/>
    </w:pPr>
    <w:rPr>
      <w:sz w:val="20"/>
      <w:szCs w:val="20"/>
    </w:rPr>
  </w:style>
  <w:style w:type="character" w:customStyle="1" w:styleId="CommentTextChar">
    <w:name w:val="Comment Text Char"/>
    <w:basedOn w:val="DefaultParagraphFont"/>
    <w:link w:val="CommentText"/>
    <w:uiPriority w:val="99"/>
    <w:semiHidden/>
    <w:rsid w:val="003E1171"/>
    <w:rPr>
      <w:sz w:val="20"/>
      <w:szCs w:val="20"/>
    </w:rPr>
  </w:style>
  <w:style w:type="paragraph" w:styleId="CommentSubject">
    <w:name w:val="annotation subject"/>
    <w:basedOn w:val="CommentText"/>
    <w:next w:val="CommentText"/>
    <w:link w:val="CommentSubjectChar"/>
    <w:uiPriority w:val="99"/>
    <w:semiHidden/>
    <w:unhideWhenUsed/>
    <w:rsid w:val="003E1171"/>
    <w:rPr>
      <w:b/>
      <w:bCs/>
    </w:rPr>
  </w:style>
  <w:style w:type="character" w:customStyle="1" w:styleId="CommentSubjectChar">
    <w:name w:val="Comment Subject Char"/>
    <w:basedOn w:val="CommentTextChar"/>
    <w:link w:val="CommentSubject"/>
    <w:uiPriority w:val="99"/>
    <w:semiHidden/>
    <w:rsid w:val="003E1171"/>
    <w:rPr>
      <w:b/>
      <w:bCs/>
      <w:sz w:val="20"/>
      <w:szCs w:val="20"/>
    </w:rPr>
  </w:style>
  <w:style w:type="character" w:styleId="Strong">
    <w:name w:val="Strong"/>
    <w:basedOn w:val="DefaultParagraphFont"/>
    <w:uiPriority w:val="22"/>
    <w:qFormat/>
    <w:rsid w:val="002B589E"/>
    <w:rPr>
      <w:b/>
      <w:bCs/>
    </w:rPr>
  </w:style>
</w:styles>
</file>

<file path=word/webSettings.xml><?xml version="1.0" encoding="utf-8"?>
<w:webSettings xmlns:r="http://schemas.openxmlformats.org/officeDocument/2006/relationships" xmlns:w="http://schemas.openxmlformats.org/wordprocessingml/2006/main">
  <w:divs>
    <w:div w:id="169490919">
      <w:bodyDiv w:val="1"/>
      <w:marLeft w:val="0"/>
      <w:marRight w:val="0"/>
      <w:marTop w:val="0"/>
      <w:marBottom w:val="0"/>
      <w:divBdr>
        <w:top w:val="none" w:sz="0" w:space="0" w:color="auto"/>
        <w:left w:val="none" w:sz="0" w:space="0" w:color="auto"/>
        <w:bottom w:val="none" w:sz="0" w:space="0" w:color="auto"/>
        <w:right w:val="none" w:sz="0" w:space="0" w:color="auto"/>
      </w:divBdr>
      <w:divsChild>
        <w:div w:id="484247693">
          <w:marLeft w:val="0"/>
          <w:marRight w:val="0"/>
          <w:marTop w:val="0"/>
          <w:marBottom w:val="300"/>
          <w:divBdr>
            <w:top w:val="none" w:sz="0" w:space="0" w:color="auto"/>
            <w:left w:val="none" w:sz="0" w:space="0" w:color="auto"/>
            <w:bottom w:val="none" w:sz="0" w:space="0" w:color="auto"/>
            <w:right w:val="none" w:sz="0" w:space="0" w:color="auto"/>
          </w:divBdr>
        </w:div>
        <w:div w:id="10685287">
          <w:marLeft w:val="0"/>
          <w:marRight w:val="0"/>
          <w:marTop w:val="0"/>
          <w:marBottom w:val="0"/>
          <w:divBdr>
            <w:top w:val="none" w:sz="0" w:space="0" w:color="auto"/>
            <w:left w:val="none" w:sz="0" w:space="0" w:color="auto"/>
            <w:bottom w:val="none" w:sz="0" w:space="0" w:color="auto"/>
            <w:right w:val="none" w:sz="0" w:space="0" w:color="auto"/>
          </w:divBdr>
          <w:divsChild>
            <w:div w:id="1339501037">
              <w:marLeft w:val="0"/>
              <w:marRight w:val="0"/>
              <w:marTop w:val="0"/>
              <w:marBottom w:val="0"/>
              <w:divBdr>
                <w:top w:val="none" w:sz="0" w:space="0" w:color="auto"/>
                <w:left w:val="none" w:sz="0" w:space="0" w:color="auto"/>
                <w:bottom w:val="none" w:sz="0" w:space="0" w:color="auto"/>
                <w:right w:val="none" w:sz="0" w:space="0" w:color="auto"/>
              </w:divBdr>
              <w:divsChild>
                <w:div w:id="1676614687">
                  <w:marLeft w:val="0"/>
                  <w:marRight w:val="0"/>
                  <w:marTop w:val="0"/>
                  <w:marBottom w:val="0"/>
                  <w:divBdr>
                    <w:top w:val="none" w:sz="0" w:space="0" w:color="auto"/>
                    <w:left w:val="none" w:sz="0" w:space="0" w:color="auto"/>
                    <w:bottom w:val="none" w:sz="0" w:space="0" w:color="auto"/>
                    <w:right w:val="none" w:sz="0" w:space="0" w:color="auto"/>
                  </w:divBdr>
                  <w:divsChild>
                    <w:div w:id="12103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447819">
      <w:bodyDiv w:val="1"/>
      <w:marLeft w:val="0"/>
      <w:marRight w:val="0"/>
      <w:marTop w:val="0"/>
      <w:marBottom w:val="0"/>
      <w:divBdr>
        <w:top w:val="none" w:sz="0" w:space="0" w:color="auto"/>
        <w:left w:val="none" w:sz="0" w:space="0" w:color="auto"/>
        <w:bottom w:val="none" w:sz="0" w:space="0" w:color="auto"/>
        <w:right w:val="none" w:sz="0" w:space="0" w:color="auto"/>
      </w:divBdr>
      <w:divsChild>
        <w:div w:id="145708192">
          <w:marLeft w:val="0"/>
          <w:marRight w:val="0"/>
          <w:marTop w:val="0"/>
          <w:marBottom w:val="0"/>
          <w:divBdr>
            <w:top w:val="none" w:sz="0" w:space="0" w:color="auto"/>
            <w:left w:val="none" w:sz="0" w:space="0" w:color="auto"/>
            <w:bottom w:val="none" w:sz="0" w:space="0" w:color="auto"/>
            <w:right w:val="none" w:sz="0" w:space="0" w:color="auto"/>
          </w:divBdr>
        </w:div>
      </w:divsChild>
    </w:div>
    <w:div w:id="801004424">
      <w:bodyDiv w:val="1"/>
      <w:marLeft w:val="0"/>
      <w:marRight w:val="0"/>
      <w:marTop w:val="0"/>
      <w:marBottom w:val="0"/>
      <w:divBdr>
        <w:top w:val="none" w:sz="0" w:space="0" w:color="auto"/>
        <w:left w:val="none" w:sz="0" w:space="0" w:color="auto"/>
        <w:bottom w:val="none" w:sz="0" w:space="0" w:color="auto"/>
        <w:right w:val="none" w:sz="0" w:space="0" w:color="auto"/>
      </w:divBdr>
    </w:div>
    <w:div w:id="1380857574">
      <w:bodyDiv w:val="1"/>
      <w:marLeft w:val="0"/>
      <w:marRight w:val="0"/>
      <w:marTop w:val="0"/>
      <w:marBottom w:val="0"/>
      <w:divBdr>
        <w:top w:val="none" w:sz="0" w:space="0" w:color="auto"/>
        <w:left w:val="none" w:sz="0" w:space="0" w:color="auto"/>
        <w:bottom w:val="none" w:sz="0" w:space="0" w:color="auto"/>
        <w:right w:val="none" w:sz="0" w:space="0" w:color="auto"/>
      </w:divBdr>
      <w:divsChild>
        <w:div w:id="1885436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4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68094">
      <w:bodyDiv w:val="1"/>
      <w:marLeft w:val="0"/>
      <w:marRight w:val="0"/>
      <w:marTop w:val="0"/>
      <w:marBottom w:val="0"/>
      <w:divBdr>
        <w:top w:val="none" w:sz="0" w:space="0" w:color="auto"/>
        <w:left w:val="none" w:sz="0" w:space="0" w:color="auto"/>
        <w:bottom w:val="none" w:sz="0" w:space="0" w:color="auto"/>
        <w:right w:val="none" w:sz="0" w:space="0" w:color="auto"/>
      </w:divBdr>
      <w:divsChild>
        <w:div w:id="1557934312">
          <w:marLeft w:val="0"/>
          <w:marRight w:val="0"/>
          <w:marTop w:val="0"/>
          <w:marBottom w:val="0"/>
          <w:divBdr>
            <w:top w:val="none" w:sz="0" w:space="0" w:color="auto"/>
            <w:left w:val="none" w:sz="0" w:space="0" w:color="auto"/>
            <w:bottom w:val="none" w:sz="0" w:space="0" w:color="auto"/>
            <w:right w:val="none" w:sz="0" w:space="0" w:color="auto"/>
          </w:divBdr>
        </w:div>
      </w:divsChild>
    </w:div>
    <w:div w:id="1488747867">
      <w:bodyDiv w:val="1"/>
      <w:marLeft w:val="0"/>
      <w:marRight w:val="0"/>
      <w:marTop w:val="0"/>
      <w:marBottom w:val="0"/>
      <w:divBdr>
        <w:top w:val="none" w:sz="0" w:space="0" w:color="auto"/>
        <w:left w:val="none" w:sz="0" w:space="0" w:color="auto"/>
        <w:bottom w:val="none" w:sz="0" w:space="0" w:color="auto"/>
        <w:right w:val="none" w:sz="0" w:space="0" w:color="auto"/>
      </w:divBdr>
    </w:div>
    <w:div w:id="1600411251">
      <w:bodyDiv w:val="1"/>
      <w:marLeft w:val="0"/>
      <w:marRight w:val="0"/>
      <w:marTop w:val="0"/>
      <w:marBottom w:val="0"/>
      <w:divBdr>
        <w:top w:val="none" w:sz="0" w:space="0" w:color="auto"/>
        <w:left w:val="none" w:sz="0" w:space="0" w:color="auto"/>
        <w:bottom w:val="none" w:sz="0" w:space="0" w:color="auto"/>
        <w:right w:val="none" w:sz="0" w:space="0" w:color="auto"/>
      </w:divBdr>
    </w:div>
    <w:div w:id="208595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94FF2-F2EC-4EAE-9110-B29825309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Unitate Scolara</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crina.popa</dc:creator>
  <cp:lastModifiedBy>decebalt</cp:lastModifiedBy>
  <cp:revision>32</cp:revision>
  <cp:lastPrinted>2020-05-19T10:16:00Z</cp:lastPrinted>
  <dcterms:created xsi:type="dcterms:W3CDTF">2020-05-19T06:33:00Z</dcterms:created>
  <dcterms:modified xsi:type="dcterms:W3CDTF">2020-05-19T10:23:00Z</dcterms:modified>
</cp:coreProperties>
</file>