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4FA" w:rsidRPr="00037EDF" w:rsidRDefault="00D0613E" w:rsidP="00222A74">
      <w:pPr>
        <w:jc w:val="center"/>
        <w:rPr>
          <w:rFonts w:ascii="Calibri" w:hAnsi="Calibri" w:cs="Calibri"/>
          <w:sz w:val="22"/>
          <w:szCs w:val="22"/>
        </w:rPr>
      </w:pPr>
      <w:r>
        <w:rPr>
          <w:noProof/>
          <w:lang w:val="en-US"/>
        </w:rPr>
        <w:drawing>
          <wp:inline distT="0" distB="0" distL="0" distR="0">
            <wp:extent cx="4420870" cy="938530"/>
            <wp:effectExtent l="19050" t="0" r="0" b="0"/>
            <wp:docPr id="1" name="Imagine 1" descr="AntetSPITAL_CX2_mod_or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SPITAL_CX2_mod_orig2"/>
                    <pic:cNvPicPr>
                      <a:picLocks noChangeAspect="1" noChangeArrowheads="1"/>
                    </pic:cNvPicPr>
                  </pic:nvPicPr>
                  <pic:blipFill>
                    <a:blip r:embed="rId6" cstate="print"/>
                    <a:srcRect/>
                    <a:stretch>
                      <a:fillRect/>
                    </a:stretch>
                  </pic:blipFill>
                  <pic:spPr bwMode="auto">
                    <a:xfrm>
                      <a:off x="0" y="0"/>
                      <a:ext cx="4420870" cy="938530"/>
                    </a:xfrm>
                    <a:prstGeom prst="rect">
                      <a:avLst/>
                    </a:prstGeom>
                    <a:noFill/>
                    <a:ln w="9525">
                      <a:noFill/>
                      <a:miter lim="800000"/>
                      <a:headEnd/>
                      <a:tailEnd/>
                    </a:ln>
                  </pic:spPr>
                </pic:pic>
              </a:graphicData>
            </a:graphic>
          </wp:inline>
        </w:drawing>
      </w:r>
      <w:r>
        <w:rPr>
          <w:noProof/>
          <w:lang w:val="en-US"/>
        </w:rPr>
        <w:drawing>
          <wp:inline distT="0" distB="0" distL="0" distR="0">
            <wp:extent cx="1144905" cy="977900"/>
            <wp:effectExtent l="19050" t="0" r="0" b="0"/>
            <wp:docPr id="2" name="Imagine 2" descr="centenar-logo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enar-logo_mod"/>
                    <pic:cNvPicPr>
                      <a:picLocks noChangeAspect="1" noChangeArrowheads="1"/>
                    </pic:cNvPicPr>
                  </pic:nvPicPr>
                  <pic:blipFill>
                    <a:blip r:embed="rId7" cstate="print"/>
                    <a:srcRect b="-10141"/>
                    <a:stretch>
                      <a:fillRect/>
                    </a:stretch>
                  </pic:blipFill>
                  <pic:spPr bwMode="auto">
                    <a:xfrm>
                      <a:off x="0" y="0"/>
                      <a:ext cx="1144905" cy="977900"/>
                    </a:xfrm>
                    <a:prstGeom prst="rect">
                      <a:avLst/>
                    </a:prstGeom>
                    <a:noFill/>
                    <a:ln w="9525">
                      <a:noFill/>
                      <a:miter lim="800000"/>
                      <a:headEnd/>
                      <a:tailEnd/>
                    </a:ln>
                  </pic:spPr>
                </pic:pic>
              </a:graphicData>
            </a:graphic>
          </wp:inline>
        </w:drawing>
      </w:r>
    </w:p>
    <w:p w:rsidR="00A071E0" w:rsidRPr="00037EDF" w:rsidRDefault="00A071E0" w:rsidP="005B2DE0">
      <w:pPr>
        <w:rPr>
          <w:rFonts w:ascii="Calibri" w:hAnsi="Calibri" w:cs="Calibri"/>
          <w:b/>
          <w:bCs/>
          <w:sz w:val="22"/>
          <w:szCs w:val="22"/>
        </w:rPr>
      </w:pPr>
    </w:p>
    <w:p w:rsidR="00D35502" w:rsidRDefault="003E125A" w:rsidP="003E125A">
      <w:pPr>
        <w:ind w:left="426"/>
        <w:rPr>
          <w:rFonts w:ascii="Calibri" w:hAnsi="Calibri" w:cs="Calibri"/>
          <w:b/>
          <w:bCs/>
          <w:sz w:val="22"/>
          <w:szCs w:val="22"/>
        </w:rPr>
      </w:pPr>
      <w:r w:rsidRPr="00037EDF">
        <w:rPr>
          <w:rFonts w:ascii="Calibri" w:hAnsi="Calibri" w:cs="Calibri"/>
          <w:b/>
          <w:bCs/>
          <w:sz w:val="22"/>
          <w:szCs w:val="22"/>
        </w:rPr>
        <w:t xml:space="preserve">    </w:t>
      </w:r>
    </w:p>
    <w:p w:rsidR="003E125A" w:rsidRPr="00037EDF" w:rsidRDefault="00D35502" w:rsidP="003E125A">
      <w:pPr>
        <w:ind w:left="426"/>
        <w:rPr>
          <w:rFonts w:ascii="Calibri" w:hAnsi="Calibri" w:cs="Calibri"/>
          <w:b/>
          <w:bCs/>
          <w:sz w:val="22"/>
          <w:szCs w:val="22"/>
        </w:rPr>
      </w:pPr>
      <w:r>
        <w:rPr>
          <w:rFonts w:ascii="Calibri" w:hAnsi="Calibri" w:cs="Calibri"/>
          <w:b/>
          <w:bCs/>
          <w:sz w:val="22"/>
          <w:szCs w:val="22"/>
        </w:rPr>
        <w:t xml:space="preserve">   </w:t>
      </w:r>
      <w:r w:rsidR="003E125A" w:rsidRPr="00037EDF">
        <w:rPr>
          <w:rFonts w:ascii="Calibri" w:hAnsi="Calibri" w:cs="Calibri"/>
          <w:b/>
          <w:bCs/>
          <w:sz w:val="22"/>
          <w:szCs w:val="22"/>
        </w:rPr>
        <w:t xml:space="preserve">   Sibiu, </w:t>
      </w:r>
    </w:p>
    <w:p w:rsidR="003E125A" w:rsidRPr="00037EDF" w:rsidRDefault="000C59DC" w:rsidP="003E125A">
      <w:pPr>
        <w:ind w:left="426"/>
        <w:rPr>
          <w:rFonts w:ascii="Calibri" w:hAnsi="Calibri" w:cs="Calibri"/>
          <w:b/>
          <w:bCs/>
          <w:sz w:val="22"/>
          <w:szCs w:val="22"/>
        </w:rPr>
      </w:pPr>
      <w:r>
        <w:rPr>
          <w:rFonts w:ascii="Calibri" w:hAnsi="Calibri" w:cs="Calibri"/>
          <w:b/>
          <w:bCs/>
          <w:sz w:val="22"/>
          <w:szCs w:val="22"/>
        </w:rPr>
        <w:t>26</w:t>
      </w:r>
      <w:r w:rsidR="0034024B" w:rsidRPr="00037EDF">
        <w:rPr>
          <w:rFonts w:ascii="Calibri" w:hAnsi="Calibri" w:cs="Calibri"/>
          <w:b/>
          <w:bCs/>
          <w:sz w:val="22"/>
          <w:szCs w:val="22"/>
        </w:rPr>
        <w:t xml:space="preserve"> iunie </w:t>
      </w:r>
      <w:r w:rsidR="003E125A" w:rsidRPr="00037EDF">
        <w:rPr>
          <w:rFonts w:ascii="Calibri" w:hAnsi="Calibri" w:cs="Calibri"/>
          <w:b/>
          <w:bCs/>
          <w:sz w:val="22"/>
          <w:szCs w:val="22"/>
        </w:rPr>
        <w:t>2018</w:t>
      </w:r>
      <w:r w:rsidR="00DA0474" w:rsidRPr="00037EDF">
        <w:rPr>
          <w:rFonts w:ascii="Calibri" w:hAnsi="Calibri" w:cs="Calibri"/>
          <w:b/>
          <w:bCs/>
          <w:sz w:val="22"/>
          <w:szCs w:val="22"/>
        </w:rPr>
        <w:t xml:space="preserve">    </w:t>
      </w:r>
    </w:p>
    <w:p w:rsidR="005115F7" w:rsidRDefault="005115F7" w:rsidP="002D4E47">
      <w:pPr>
        <w:rPr>
          <w:rFonts w:ascii="Calibri" w:hAnsi="Calibri" w:cs="Calibri"/>
          <w:b/>
          <w:bCs/>
          <w:sz w:val="22"/>
          <w:szCs w:val="22"/>
        </w:rPr>
      </w:pPr>
    </w:p>
    <w:p w:rsidR="00D35502" w:rsidRPr="00037EDF" w:rsidRDefault="00D35502" w:rsidP="002D4E47">
      <w:pPr>
        <w:rPr>
          <w:rFonts w:ascii="Calibri" w:hAnsi="Calibri" w:cs="Calibri"/>
          <w:b/>
          <w:bCs/>
          <w:sz w:val="22"/>
          <w:szCs w:val="22"/>
        </w:rPr>
      </w:pPr>
    </w:p>
    <w:p w:rsidR="0070268F" w:rsidRPr="00037EDF" w:rsidRDefault="0070268F" w:rsidP="0070268F">
      <w:pPr>
        <w:jc w:val="center"/>
        <w:rPr>
          <w:rFonts w:ascii="Calibri" w:hAnsi="Calibri" w:cs="Calibri"/>
          <w:b/>
          <w:bCs/>
          <w:sz w:val="22"/>
          <w:szCs w:val="22"/>
        </w:rPr>
      </w:pPr>
      <w:r w:rsidRPr="00037EDF">
        <w:rPr>
          <w:rFonts w:ascii="Calibri" w:hAnsi="Calibri" w:cs="Calibri"/>
          <w:b/>
          <w:bCs/>
          <w:sz w:val="22"/>
          <w:szCs w:val="22"/>
        </w:rPr>
        <w:t xml:space="preserve">Peste 4000 de pacienți investigați în cadrul Centrului de cercetare invazivă şi </w:t>
      </w:r>
    </w:p>
    <w:p w:rsidR="002D4E47" w:rsidRPr="00037EDF" w:rsidRDefault="0070268F" w:rsidP="0070268F">
      <w:pPr>
        <w:jc w:val="center"/>
        <w:rPr>
          <w:rFonts w:ascii="Calibri" w:hAnsi="Calibri" w:cs="Calibri"/>
          <w:b/>
          <w:bCs/>
          <w:sz w:val="22"/>
          <w:szCs w:val="22"/>
        </w:rPr>
      </w:pPr>
      <w:r w:rsidRPr="00037EDF">
        <w:rPr>
          <w:rFonts w:ascii="Calibri" w:hAnsi="Calibri" w:cs="Calibri"/>
          <w:b/>
          <w:bCs/>
          <w:sz w:val="22"/>
          <w:szCs w:val="22"/>
        </w:rPr>
        <w:t>non-invazivă în domeniul patologiei vas</w:t>
      </w:r>
      <w:r w:rsidR="00505FBF" w:rsidRPr="00037EDF">
        <w:rPr>
          <w:rFonts w:ascii="Calibri" w:hAnsi="Calibri" w:cs="Calibri"/>
          <w:b/>
          <w:bCs/>
          <w:sz w:val="22"/>
          <w:szCs w:val="22"/>
        </w:rPr>
        <w:t>culare la adult</w:t>
      </w:r>
      <w:r w:rsidRPr="00037EDF">
        <w:rPr>
          <w:rFonts w:ascii="Calibri" w:hAnsi="Calibri" w:cs="Calibri"/>
          <w:b/>
          <w:bCs/>
          <w:sz w:val="22"/>
          <w:szCs w:val="22"/>
        </w:rPr>
        <w:t xml:space="preserve"> - </w:t>
      </w:r>
      <w:r w:rsidRPr="00037EDF">
        <w:rPr>
          <w:rFonts w:ascii="Calibri" w:hAnsi="Calibri" w:cs="Calibri"/>
          <w:b/>
          <w:sz w:val="22"/>
          <w:szCs w:val="22"/>
        </w:rPr>
        <w:t xml:space="preserve"> CVASIC</w:t>
      </w:r>
      <w:r w:rsidR="00505FBF" w:rsidRPr="00037EDF">
        <w:rPr>
          <w:rFonts w:ascii="Calibri" w:hAnsi="Calibri" w:cs="Calibri"/>
          <w:b/>
          <w:sz w:val="22"/>
          <w:szCs w:val="22"/>
        </w:rPr>
        <w:t>,</w:t>
      </w:r>
      <w:r w:rsidRPr="00037EDF">
        <w:rPr>
          <w:rFonts w:ascii="Calibri" w:hAnsi="Calibri" w:cs="Calibri"/>
          <w:b/>
          <w:sz w:val="22"/>
          <w:szCs w:val="22"/>
        </w:rPr>
        <w:t xml:space="preserve"> de la deschiderea acestuia. </w:t>
      </w:r>
    </w:p>
    <w:p w:rsidR="005176AE" w:rsidRPr="00037EDF" w:rsidRDefault="005B2DE0" w:rsidP="00222A74">
      <w:pPr>
        <w:jc w:val="center"/>
        <w:rPr>
          <w:rFonts w:ascii="Calibri" w:hAnsi="Calibri" w:cs="Calibri"/>
          <w:bCs/>
          <w:sz w:val="22"/>
          <w:szCs w:val="22"/>
        </w:rPr>
      </w:pPr>
      <w:r w:rsidRPr="00037EDF">
        <w:rPr>
          <w:rFonts w:ascii="Calibri" w:hAnsi="Calibri" w:cs="Calibri"/>
          <w:bCs/>
          <w:sz w:val="22"/>
          <w:szCs w:val="22"/>
        </w:rPr>
        <w:t xml:space="preserve"> </w:t>
      </w:r>
    </w:p>
    <w:p w:rsidR="00D35502" w:rsidRDefault="00D35502" w:rsidP="00222A74">
      <w:pPr>
        <w:widowControl w:val="0"/>
        <w:tabs>
          <w:tab w:val="left" w:pos="0"/>
        </w:tabs>
        <w:ind w:firstLine="425"/>
        <w:jc w:val="both"/>
        <w:rPr>
          <w:rFonts w:ascii="Calibri" w:hAnsi="Calibri" w:cs="Calibri"/>
          <w:sz w:val="22"/>
          <w:szCs w:val="22"/>
        </w:rPr>
      </w:pPr>
    </w:p>
    <w:p w:rsidR="00C052B1" w:rsidRPr="00037EDF" w:rsidRDefault="00DA0474" w:rsidP="00222A74">
      <w:pPr>
        <w:widowControl w:val="0"/>
        <w:tabs>
          <w:tab w:val="left" w:pos="0"/>
        </w:tabs>
        <w:ind w:firstLine="425"/>
        <w:jc w:val="both"/>
        <w:rPr>
          <w:rFonts w:ascii="Calibri" w:hAnsi="Calibri" w:cs="Calibri"/>
          <w:sz w:val="22"/>
          <w:szCs w:val="22"/>
        </w:rPr>
      </w:pPr>
      <w:r w:rsidRPr="00037EDF">
        <w:rPr>
          <w:rFonts w:ascii="Calibri" w:hAnsi="Calibri" w:cs="Calibri"/>
          <w:sz w:val="22"/>
          <w:szCs w:val="22"/>
        </w:rPr>
        <w:t xml:space="preserve">În cadrul Spitalului Clinic Judeţean de Urgenţă Sibiu, cea mai mare instituție sanitară a județului, funcţionează din decembrie 2015 </w:t>
      </w:r>
      <w:r w:rsidRPr="00037EDF">
        <w:rPr>
          <w:rFonts w:ascii="Calibri" w:hAnsi="Calibri" w:cs="Calibri"/>
          <w:b/>
          <w:sz w:val="22"/>
          <w:szCs w:val="22"/>
        </w:rPr>
        <w:t>„</w:t>
      </w:r>
      <w:r w:rsidRPr="00037EDF">
        <w:rPr>
          <w:rFonts w:ascii="Calibri" w:hAnsi="Calibri" w:cs="Calibri"/>
          <w:b/>
          <w:bCs/>
          <w:sz w:val="22"/>
          <w:szCs w:val="22"/>
        </w:rPr>
        <w:t>Centrul de cercetare invazivă şi non-invazivă în domeniul patologiei vasculare la adult”</w:t>
      </w:r>
      <w:r w:rsidRPr="00037EDF">
        <w:rPr>
          <w:rFonts w:ascii="Calibri" w:hAnsi="Calibri" w:cs="Calibri"/>
          <w:bCs/>
          <w:sz w:val="22"/>
          <w:szCs w:val="22"/>
        </w:rPr>
        <w:t xml:space="preserve"> - </w:t>
      </w:r>
      <w:r w:rsidRPr="00037EDF">
        <w:rPr>
          <w:rFonts w:ascii="Calibri" w:hAnsi="Calibri" w:cs="Calibri"/>
          <w:sz w:val="22"/>
          <w:szCs w:val="22"/>
        </w:rPr>
        <w:t xml:space="preserve"> </w:t>
      </w:r>
      <w:r w:rsidR="00064443" w:rsidRPr="00037EDF">
        <w:rPr>
          <w:rFonts w:ascii="Calibri" w:hAnsi="Calibri" w:cs="Calibri"/>
          <w:sz w:val="22"/>
          <w:szCs w:val="22"/>
        </w:rPr>
        <w:t xml:space="preserve">CVASIC, </w:t>
      </w:r>
      <w:r w:rsidRPr="00037EDF">
        <w:rPr>
          <w:rFonts w:ascii="Calibri" w:hAnsi="Calibri" w:cs="Calibri"/>
          <w:sz w:val="22"/>
          <w:szCs w:val="22"/>
        </w:rPr>
        <w:t xml:space="preserve">un centru nou şi ultra modern de cercetare </w:t>
      </w:r>
      <w:r w:rsidR="00064443" w:rsidRPr="00037EDF">
        <w:rPr>
          <w:rFonts w:ascii="Calibri" w:hAnsi="Calibri" w:cs="Calibri"/>
          <w:sz w:val="22"/>
          <w:szCs w:val="22"/>
        </w:rPr>
        <w:t>axat pe patologia coronariană</w:t>
      </w:r>
      <w:r w:rsidR="00505FBF" w:rsidRPr="00037EDF">
        <w:rPr>
          <w:rFonts w:ascii="Calibri" w:hAnsi="Calibri" w:cs="Calibri"/>
          <w:sz w:val="22"/>
          <w:szCs w:val="22"/>
        </w:rPr>
        <w:t>,</w:t>
      </w:r>
      <w:r w:rsidR="00064443" w:rsidRPr="00037EDF">
        <w:rPr>
          <w:rFonts w:ascii="Calibri" w:hAnsi="Calibri" w:cs="Calibri"/>
          <w:sz w:val="22"/>
          <w:szCs w:val="22"/>
        </w:rPr>
        <w:t xml:space="preserve"> periferică și </w:t>
      </w:r>
      <w:proofErr w:type="spellStart"/>
      <w:r w:rsidR="00064443" w:rsidRPr="00037EDF">
        <w:rPr>
          <w:rFonts w:ascii="Calibri" w:hAnsi="Calibri" w:cs="Calibri"/>
          <w:sz w:val="22"/>
          <w:szCs w:val="22"/>
        </w:rPr>
        <w:t>neurovasculară</w:t>
      </w:r>
      <w:proofErr w:type="spellEnd"/>
      <w:r w:rsidR="00064443" w:rsidRPr="00037EDF">
        <w:rPr>
          <w:rFonts w:ascii="Calibri" w:hAnsi="Calibri" w:cs="Calibri"/>
          <w:sz w:val="22"/>
          <w:szCs w:val="22"/>
        </w:rPr>
        <w:t>.</w:t>
      </w:r>
      <w:r w:rsidR="00C052B1" w:rsidRPr="00037EDF">
        <w:rPr>
          <w:rFonts w:ascii="Calibri" w:hAnsi="Calibri" w:cs="Calibri"/>
          <w:sz w:val="22"/>
          <w:szCs w:val="22"/>
        </w:rPr>
        <w:t xml:space="preserve"> Acesta a fost </w:t>
      </w:r>
      <w:r w:rsidR="00C052B1" w:rsidRPr="00037EDF">
        <w:rPr>
          <w:rFonts w:ascii="Calibri" w:hAnsi="Calibri" w:cs="Calibri"/>
          <w:bCs/>
          <w:sz w:val="22"/>
          <w:szCs w:val="22"/>
        </w:rPr>
        <w:t xml:space="preserve">realizat graţie unei finanţări europene nerambursabile, </w:t>
      </w:r>
      <w:r w:rsidR="00C052B1" w:rsidRPr="00037EDF">
        <w:rPr>
          <w:rFonts w:ascii="Calibri" w:hAnsi="Calibri" w:cs="Calibri"/>
          <w:sz w:val="22"/>
          <w:szCs w:val="22"/>
        </w:rPr>
        <w:t xml:space="preserve">în cadrul Programului Operaţional Sectorial Creşterea Competitivităţii Economice, fiind cofinanţat de Guvernul României, cu sprijinul Consiliului Judeţean Sibiu. Valoarea investiției s-a cifrat la </w:t>
      </w:r>
      <w:r w:rsidR="00C052B1" w:rsidRPr="00037EDF">
        <w:rPr>
          <w:rFonts w:ascii="Calibri" w:hAnsi="Calibri" w:cs="Arial"/>
        </w:rPr>
        <w:t xml:space="preserve">22.319.999,79 lei. </w:t>
      </w:r>
    </w:p>
    <w:p w:rsidR="002D4E47" w:rsidRPr="00037EDF" w:rsidRDefault="002D4E47" w:rsidP="00222A74">
      <w:pPr>
        <w:widowControl w:val="0"/>
        <w:tabs>
          <w:tab w:val="left" w:pos="0"/>
        </w:tabs>
        <w:ind w:firstLine="425"/>
        <w:jc w:val="both"/>
        <w:rPr>
          <w:rFonts w:ascii="Calibri" w:hAnsi="Calibri" w:cs="Calibri"/>
          <w:sz w:val="22"/>
          <w:szCs w:val="22"/>
        </w:rPr>
      </w:pPr>
    </w:p>
    <w:p w:rsidR="002D4E47" w:rsidRPr="00037EDF" w:rsidRDefault="002D4E47" w:rsidP="00222A74">
      <w:pPr>
        <w:widowControl w:val="0"/>
        <w:tabs>
          <w:tab w:val="left" w:pos="0"/>
        </w:tabs>
        <w:ind w:firstLine="425"/>
        <w:jc w:val="both"/>
        <w:rPr>
          <w:rFonts w:ascii="Calibri" w:hAnsi="Calibri" w:cs="Calibri"/>
          <w:sz w:val="22"/>
          <w:szCs w:val="22"/>
        </w:rPr>
      </w:pPr>
      <w:r w:rsidRPr="00037EDF">
        <w:rPr>
          <w:rFonts w:ascii="Calibri" w:hAnsi="Calibri" w:cs="Calibri"/>
          <w:b/>
          <w:sz w:val="22"/>
          <w:szCs w:val="22"/>
        </w:rPr>
        <w:t xml:space="preserve">Cine și cum se poate adresa centrului? </w:t>
      </w:r>
      <w:r w:rsidR="0070268F" w:rsidRPr="00037EDF">
        <w:rPr>
          <w:rFonts w:ascii="Calibri" w:hAnsi="Calibri" w:cs="Calibri"/>
          <w:b/>
          <w:sz w:val="22"/>
          <w:szCs w:val="22"/>
        </w:rPr>
        <w:t>In</w:t>
      </w:r>
      <w:r w:rsidR="001344DD">
        <w:rPr>
          <w:rFonts w:ascii="Calibri" w:hAnsi="Calibri" w:cs="Calibri"/>
          <w:b/>
          <w:sz w:val="22"/>
          <w:szCs w:val="22"/>
        </w:rPr>
        <w:t>vestigații și tratament gratuit</w:t>
      </w:r>
      <w:r w:rsidR="0070268F" w:rsidRPr="00037EDF">
        <w:rPr>
          <w:rFonts w:ascii="Calibri" w:hAnsi="Calibri" w:cs="Calibri"/>
          <w:b/>
          <w:sz w:val="22"/>
          <w:szCs w:val="22"/>
        </w:rPr>
        <w:t xml:space="preserve"> </w:t>
      </w:r>
    </w:p>
    <w:p w:rsidR="002D4E47" w:rsidRPr="00037EDF" w:rsidRDefault="002D4E47" w:rsidP="00222A74">
      <w:pPr>
        <w:widowControl w:val="0"/>
        <w:tabs>
          <w:tab w:val="left" w:pos="0"/>
        </w:tabs>
        <w:ind w:firstLine="425"/>
        <w:jc w:val="both"/>
        <w:rPr>
          <w:rFonts w:ascii="Calibri" w:hAnsi="Calibri" w:cs="Calibri"/>
          <w:sz w:val="22"/>
          <w:szCs w:val="22"/>
        </w:rPr>
      </w:pPr>
    </w:p>
    <w:p w:rsidR="0070268F" w:rsidRPr="00037EDF" w:rsidRDefault="00064443" w:rsidP="00037EDF">
      <w:pPr>
        <w:widowControl w:val="0"/>
        <w:tabs>
          <w:tab w:val="left" w:pos="0"/>
        </w:tabs>
        <w:ind w:firstLine="425"/>
        <w:jc w:val="both"/>
        <w:rPr>
          <w:rFonts w:ascii="Calibri" w:hAnsi="Calibri" w:cs="Calibri"/>
          <w:sz w:val="22"/>
          <w:szCs w:val="22"/>
        </w:rPr>
      </w:pPr>
      <w:r w:rsidRPr="00037EDF">
        <w:rPr>
          <w:rFonts w:ascii="Calibri" w:hAnsi="Calibri" w:cs="Calibri"/>
          <w:sz w:val="22"/>
          <w:szCs w:val="22"/>
        </w:rPr>
        <w:t xml:space="preserve">Activitatea de cercetare a centrului se adresează pacienților cu suspiciune sau cu patologie confirmată în tematica de cercetare </w:t>
      </w:r>
      <w:r w:rsidR="0034024B" w:rsidRPr="00037EDF">
        <w:rPr>
          <w:rFonts w:ascii="Calibri" w:hAnsi="Calibri" w:cs="Calibri"/>
          <w:sz w:val="22"/>
          <w:szCs w:val="22"/>
        </w:rPr>
        <w:t xml:space="preserve">cum ar fi: boală coronariană ischemică, boală arterială periferică, boală carotidiană, hipertensiune pulmonară, hipertensiune arterială rezistentă la tratament, </w:t>
      </w:r>
      <w:r w:rsidR="00DF5629" w:rsidRPr="00037EDF">
        <w:rPr>
          <w:rFonts w:ascii="Calibri" w:hAnsi="Calibri" w:cs="Calibri"/>
          <w:sz w:val="22"/>
          <w:szCs w:val="22"/>
        </w:rPr>
        <w:t>accident vascular cerebral</w:t>
      </w:r>
      <w:r w:rsidR="0034024B" w:rsidRPr="00037EDF">
        <w:rPr>
          <w:rFonts w:ascii="Calibri" w:hAnsi="Calibri" w:cs="Calibri"/>
          <w:sz w:val="22"/>
          <w:szCs w:val="22"/>
        </w:rPr>
        <w:t xml:space="preserve">, hipertensiune arterială indusă de sarcină. </w:t>
      </w:r>
      <w:r w:rsidR="00C052B1" w:rsidRPr="00037EDF">
        <w:rPr>
          <w:rFonts w:ascii="Calibri" w:hAnsi="Calibri" w:cs="Calibri"/>
          <w:sz w:val="22"/>
          <w:szCs w:val="22"/>
        </w:rPr>
        <w:t xml:space="preserve">Pentru a beneficia de investigații și tratament în cadrul centrului ce cercetare, pacienții </w:t>
      </w:r>
      <w:r w:rsidR="00C052B1" w:rsidRPr="00037EDF">
        <w:rPr>
          <w:rFonts w:ascii="Calibri" w:hAnsi="Calibri" w:cs="Calibri"/>
          <w:b/>
          <w:sz w:val="22"/>
          <w:szCs w:val="22"/>
        </w:rPr>
        <w:t>nu se pot adresa direct</w:t>
      </w:r>
      <w:r w:rsidR="00575C28" w:rsidRPr="00037EDF">
        <w:rPr>
          <w:rFonts w:ascii="Calibri" w:hAnsi="Calibri" w:cs="Calibri"/>
          <w:b/>
          <w:sz w:val="22"/>
          <w:szCs w:val="22"/>
        </w:rPr>
        <w:t>,</w:t>
      </w:r>
      <w:r w:rsidR="00C052B1" w:rsidRPr="00037EDF">
        <w:rPr>
          <w:rFonts w:ascii="Calibri" w:hAnsi="Calibri" w:cs="Calibri"/>
          <w:b/>
          <w:sz w:val="22"/>
          <w:szCs w:val="22"/>
        </w:rPr>
        <w:t xml:space="preserve"> ci trebuie trimiși de către medici din una din următoarele specialități medicale: </w:t>
      </w:r>
      <w:r w:rsidR="00C052B1" w:rsidRPr="00037EDF">
        <w:rPr>
          <w:rFonts w:ascii="Calibri" w:hAnsi="Calibri" w:cs="Calibri"/>
          <w:sz w:val="22"/>
          <w:szCs w:val="22"/>
        </w:rPr>
        <w:t xml:space="preserve">cardiologie, neurologie, chirurgie vasculară, medicină internă, neurochirurgie, obstetrică-ginecologie și imagistică medicală. </w:t>
      </w:r>
      <w:r w:rsidR="00A86EA1" w:rsidRPr="00037EDF">
        <w:rPr>
          <w:rFonts w:ascii="Calibri" w:hAnsi="Calibri" w:cs="Calibri"/>
          <w:sz w:val="22"/>
          <w:szCs w:val="22"/>
        </w:rPr>
        <w:t xml:space="preserve">În funcție de rezultatul investigațiilor care li se efectuează, pacienții selectați sunt încadrați </w:t>
      </w:r>
      <w:r w:rsidR="00575C28" w:rsidRPr="00037EDF">
        <w:rPr>
          <w:rFonts w:ascii="Calibri" w:hAnsi="Calibri" w:cs="Calibri"/>
          <w:sz w:val="22"/>
          <w:szCs w:val="22"/>
        </w:rPr>
        <w:t>în</w:t>
      </w:r>
      <w:r w:rsidR="00A86EA1" w:rsidRPr="00037EDF">
        <w:rPr>
          <w:rFonts w:ascii="Calibri" w:hAnsi="Calibri" w:cs="Calibri"/>
          <w:sz w:val="22"/>
          <w:szCs w:val="22"/>
        </w:rPr>
        <w:t xml:space="preserve"> una </w:t>
      </w:r>
      <w:r w:rsidR="00575C28" w:rsidRPr="00037EDF">
        <w:rPr>
          <w:rFonts w:ascii="Calibri" w:hAnsi="Calibri" w:cs="Calibri"/>
          <w:sz w:val="22"/>
          <w:szCs w:val="22"/>
        </w:rPr>
        <w:t>sau mai multe teme de cercetare</w:t>
      </w:r>
      <w:r w:rsidR="00A86EA1" w:rsidRPr="00037EDF">
        <w:rPr>
          <w:rFonts w:ascii="Calibri" w:hAnsi="Calibri" w:cs="Calibri"/>
          <w:sz w:val="22"/>
          <w:szCs w:val="22"/>
        </w:rPr>
        <w:t>, devenind astfel subiecți de cercetare</w:t>
      </w:r>
      <w:r w:rsidR="009A748E" w:rsidRPr="00037EDF">
        <w:rPr>
          <w:rFonts w:ascii="Calibri" w:hAnsi="Calibri" w:cs="Calibri"/>
          <w:sz w:val="22"/>
          <w:szCs w:val="22"/>
        </w:rPr>
        <w:t>, dacă sunt de acord, și cu asigurarea păstrării anonimatului în toate studiile care se vor realiza</w:t>
      </w:r>
      <w:r w:rsidR="00A86EA1" w:rsidRPr="00037EDF">
        <w:rPr>
          <w:rFonts w:ascii="Calibri" w:hAnsi="Calibri" w:cs="Calibri"/>
          <w:sz w:val="22"/>
          <w:szCs w:val="22"/>
        </w:rPr>
        <w:t xml:space="preserve">. </w:t>
      </w:r>
      <w:r w:rsidR="00037EDF" w:rsidRPr="00037EDF">
        <w:rPr>
          <w:rFonts w:ascii="Calibri" w:hAnsi="Calibri" w:cs="Calibri"/>
          <w:sz w:val="22"/>
          <w:szCs w:val="22"/>
        </w:rPr>
        <w:t xml:space="preserve">Practic, pacienții care, până nu demult, erau nevoiți să se adreseze fie unor centre învecinate (Cluj sau Târgu Mureș) fie unor servicii private, au acum posibilitatea de a fi investigați și tratați în cadrul CVASIC. </w:t>
      </w:r>
    </w:p>
    <w:p w:rsidR="00A86EA1" w:rsidRPr="00037EDF" w:rsidRDefault="00A86EA1" w:rsidP="00222A74">
      <w:pPr>
        <w:widowControl w:val="0"/>
        <w:tabs>
          <w:tab w:val="left" w:pos="0"/>
        </w:tabs>
        <w:ind w:firstLine="425"/>
        <w:jc w:val="both"/>
        <w:rPr>
          <w:rFonts w:ascii="Calibri" w:hAnsi="Calibri" w:cs="Calibri"/>
          <w:sz w:val="22"/>
          <w:szCs w:val="22"/>
        </w:rPr>
      </w:pPr>
      <w:r w:rsidRPr="00037EDF">
        <w:rPr>
          <w:rFonts w:ascii="Calibri" w:hAnsi="Calibri" w:cs="Calibri"/>
          <w:sz w:val="22"/>
          <w:szCs w:val="22"/>
        </w:rPr>
        <w:t xml:space="preserve">Pacienții </w:t>
      </w:r>
      <w:r w:rsidR="009A748E" w:rsidRPr="00037EDF">
        <w:rPr>
          <w:rFonts w:ascii="Calibri" w:hAnsi="Calibri" w:cs="Calibri"/>
          <w:sz w:val="22"/>
          <w:szCs w:val="22"/>
        </w:rPr>
        <w:t xml:space="preserve">- </w:t>
      </w:r>
      <w:r w:rsidRPr="00037EDF">
        <w:rPr>
          <w:rFonts w:ascii="Calibri" w:hAnsi="Calibri" w:cs="Calibri"/>
          <w:sz w:val="22"/>
          <w:szCs w:val="22"/>
        </w:rPr>
        <w:t xml:space="preserve">subiecți de cercetare, </w:t>
      </w:r>
      <w:r w:rsidRPr="00037EDF">
        <w:rPr>
          <w:rFonts w:ascii="Calibri" w:hAnsi="Calibri" w:cs="Calibri"/>
          <w:b/>
          <w:sz w:val="22"/>
          <w:szCs w:val="22"/>
        </w:rPr>
        <w:t xml:space="preserve">pot beneficia gratuit de următoarele investigații și terapii: </w:t>
      </w:r>
      <w:r w:rsidRPr="00037EDF">
        <w:rPr>
          <w:rFonts w:ascii="Calibri" w:hAnsi="Calibri" w:cs="Calibri"/>
          <w:sz w:val="22"/>
          <w:szCs w:val="22"/>
        </w:rPr>
        <w:t xml:space="preserve">explorări funcționale </w:t>
      </w:r>
      <w:r w:rsidR="000A1FD4" w:rsidRPr="00037EDF">
        <w:rPr>
          <w:rFonts w:ascii="Calibri" w:hAnsi="Calibri" w:cs="Calibri"/>
          <w:sz w:val="22"/>
          <w:szCs w:val="22"/>
        </w:rPr>
        <w:t>(</w:t>
      </w:r>
      <w:r w:rsidR="008A0488" w:rsidRPr="00037EDF">
        <w:rPr>
          <w:rFonts w:ascii="Calibri" w:hAnsi="Calibri" w:cs="Calibri"/>
          <w:sz w:val="22"/>
          <w:szCs w:val="22"/>
        </w:rPr>
        <w:t xml:space="preserve">electrocardiografie </w:t>
      </w:r>
      <w:proofErr w:type="spellStart"/>
      <w:r w:rsidR="0070268F" w:rsidRPr="00037EDF">
        <w:rPr>
          <w:rFonts w:ascii="Calibri" w:hAnsi="Calibri" w:cs="Calibri"/>
          <w:sz w:val="22"/>
          <w:szCs w:val="22"/>
        </w:rPr>
        <w:t>holter</w:t>
      </w:r>
      <w:proofErr w:type="spellEnd"/>
      <w:r w:rsidR="0070268F" w:rsidRPr="00037EDF">
        <w:rPr>
          <w:rFonts w:ascii="Calibri" w:hAnsi="Calibri" w:cs="Calibri"/>
          <w:sz w:val="22"/>
          <w:szCs w:val="22"/>
        </w:rPr>
        <w:t xml:space="preserve">, </w:t>
      </w:r>
      <w:proofErr w:type="spellStart"/>
      <w:r w:rsidR="0070268F" w:rsidRPr="00037EDF">
        <w:rPr>
          <w:rFonts w:ascii="Calibri" w:hAnsi="Calibri" w:cs="Calibri"/>
          <w:sz w:val="22"/>
          <w:szCs w:val="22"/>
        </w:rPr>
        <w:t>holter</w:t>
      </w:r>
      <w:proofErr w:type="spellEnd"/>
      <w:r w:rsidR="0070268F" w:rsidRPr="00037EDF">
        <w:rPr>
          <w:rFonts w:ascii="Calibri" w:hAnsi="Calibri" w:cs="Calibri"/>
          <w:sz w:val="22"/>
          <w:szCs w:val="22"/>
        </w:rPr>
        <w:t xml:space="preserve"> </w:t>
      </w:r>
      <w:r w:rsidR="008A0488" w:rsidRPr="00037EDF">
        <w:rPr>
          <w:rFonts w:ascii="Calibri" w:hAnsi="Calibri" w:cs="Calibri"/>
          <w:sz w:val="22"/>
          <w:szCs w:val="22"/>
        </w:rPr>
        <w:t xml:space="preserve">pentru </w:t>
      </w:r>
      <w:r w:rsidR="00505FBF" w:rsidRPr="00037EDF">
        <w:rPr>
          <w:rFonts w:ascii="Calibri" w:hAnsi="Calibri" w:cs="Calibri"/>
          <w:sz w:val="22"/>
          <w:szCs w:val="22"/>
        </w:rPr>
        <w:t>tensiune</w:t>
      </w:r>
      <w:r w:rsidR="009A748E" w:rsidRPr="00037EDF">
        <w:rPr>
          <w:rFonts w:ascii="Calibri" w:hAnsi="Calibri" w:cs="Calibri"/>
          <w:sz w:val="22"/>
          <w:szCs w:val="22"/>
        </w:rPr>
        <w:t xml:space="preserve"> arterială</w:t>
      </w:r>
      <w:r w:rsidR="00505FBF" w:rsidRPr="00037EDF">
        <w:rPr>
          <w:rFonts w:ascii="Calibri" w:hAnsi="Calibri" w:cs="Calibri"/>
          <w:sz w:val="22"/>
          <w:szCs w:val="22"/>
        </w:rPr>
        <w:t xml:space="preserve">, </w:t>
      </w:r>
      <w:r w:rsidRPr="00037EDF">
        <w:rPr>
          <w:rFonts w:ascii="Calibri" w:hAnsi="Calibri" w:cs="Calibri"/>
          <w:sz w:val="22"/>
          <w:szCs w:val="22"/>
        </w:rPr>
        <w:t xml:space="preserve">probe de efort, </w:t>
      </w:r>
      <w:r w:rsidR="00505FBF" w:rsidRPr="00037EDF">
        <w:rPr>
          <w:rFonts w:ascii="Calibri" w:hAnsi="Calibri" w:cs="Calibri"/>
          <w:sz w:val="22"/>
          <w:szCs w:val="22"/>
        </w:rPr>
        <w:t xml:space="preserve">probe de efort </w:t>
      </w:r>
      <w:r w:rsidRPr="00037EDF">
        <w:rPr>
          <w:rFonts w:ascii="Calibri" w:hAnsi="Calibri" w:cs="Calibri"/>
          <w:sz w:val="22"/>
          <w:szCs w:val="22"/>
        </w:rPr>
        <w:t>cardio</w:t>
      </w:r>
      <w:r w:rsidR="009A748E" w:rsidRPr="00037EDF">
        <w:rPr>
          <w:rFonts w:ascii="Calibri" w:hAnsi="Calibri" w:cs="Calibri"/>
          <w:sz w:val="22"/>
          <w:szCs w:val="22"/>
        </w:rPr>
        <w:t>-</w:t>
      </w:r>
      <w:r w:rsidR="002D5632">
        <w:rPr>
          <w:rFonts w:ascii="Calibri" w:hAnsi="Calibri" w:cs="Calibri"/>
          <w:sz w:val="22"/>
          <w:szCs w:val="22"/>
        </w:rPr>
        <w:t>pulmonar</w:t>
      </w:r>
      <w:r w:rsidRPr="00037EDF">
        <w:rPr>
          <w:rFonts w:ascii="Calibri" w:hAnsi="Calibri" w:cs="Calibri"/>
          <w:sz w:val="22"/>
          <w:szCs w:val="22"/>
        </w:rPr>
        <w:t xml:space="preserve">, ecocardiografii, ecografii vasculare, ecografii transesofagiene, imagistică prin rezonanță magnetică </w:t>
      </w:r>
      <w:r w:rsidR="008A0488" w:rsidRPr="00037EDF">
        <w:rPr>
          <w:rFonts w:ascii="Calibri" w:hAnsi="Calibri" w:cs="Calibri"/>
          <w:sz w:val="22"/>
          <w:szCs w:val="22"/>
        </w:rPr>
        <w:t xml:space="preserve">nucleară </w:t>
      </w:r>
      <w:r w:rsidRPr="00037EDF">
        <w:rPr>
          <w:rFonts w:ascii="Calibri" w:hAnsi="Calibri" w:cs="Calibri"/>
          <w:sz w:val="22"/>
          <w:szCs w:val="22"/>
        </w:rPr>
        <w:t>(RMN)</w:t>
      </w:r>
      <w:r w:rsidR="002D4E47" w:rsidRPr="00037EDF">
        <w:rPr>
          <w:rFonts w:ascii="Calibri" w:hAnsi="Calibri" w:cs="Calibri"/>
          <w:sz w:val="22"/>
          <w:szCs w:val="22"/>
        </w:rPr>
        <w:t xml:space="preserve">, </w:t>
      </w:r>
      <w:proofErr w:type="spellStart"/>
      <w:r w:rsidR="002D4E47" w:rsidRPr="00037EDF">
        <w:rPr>
          <w:rFonts w:ascii="Calibri" w:hAnsi="Calibri" w:cs="Calibri"/>
          <w:sz w:val="22"/>
          <w:szCs w:val="22"/>
        </w:rPr>
        <w:t>coronarografii</w:t>
      </w:r>
      <w:proofErr w:type="spellEnd"/>
      <w:r w:rsidR="002D4E47" w:rsidRPr="00037EDF">
        <w:rPr>
          <w:rFonts w:ascii="Calibri" w:hAnsi="Calibri" w:cs="Calibri"/>
          <w:sz w:val="22"/>
          <w:szCs w:val="22"/>
        </w:rPr>
        <w:t>, arter</w:t>
      </w:r>
      <w:r w:rsidR="00505FBF" w:rsidRPr="00037EDF">
        <w:rPr>
          <w:rFonts w:ascii="Calibri" w:hAnsi="Calibri" w:cs="Calibri"/>
          <w:sz w:val="22"/>
          <w:szCs w:val="22"/>
        </w:rPr>
        <w:t>i</w:t>
      </w:r>
      <w:r w:rsidR="002D4E47" w:rsidRPr="00037EDF">
        <w:rPr>
          <w:rFonts w:ascii="Calibri" w:hAnsi="Calibri" w:cs="Calibri"/>
          <w:sz w:val="22"/>
          <w:szCs w:val="22"/>
        </w:rPr>
        <w:t>ografii</w:t>
      </w:r>
      <w:r w:rsidR="000A1FD4" w:rsidRPr="00037EDF">
        <w:rPr>
          <w:rFonts w:ascii="Calibri" w:hAnsi="Calibri" w:cs="Calibri"/>
          <w:sz w:val="22"/>
          <w:szCs w:val="22"/>
        </w:rPr>
        <w:t>)</w:t>
      </w:r>
      <w:r w:rsidR="002D4E47" w:rsidRPr="00037EDF">
        <w:rPr>
          <w:rFonts w:ascii="Calibri" w:hAnsi="Calibri" w:cs="Calibri"/>
          <w:sz w:val="22"/>
          <w:szCs w:val="22"/>
        </w:rPr>
        <w:t xml:space="preserve">,  care pot fi urmate de terapii intervenționale – implant de </w:t>
      </w:r>
      <w:proofErr w:type="spellStart"/>
      <w:r w:rsidR="002D4E47" w:rsidRPr="00037EDF">
        <w:rPr>
          <w:rFonts w:ascii="Calibri" w:hAnsi="Calibri" w:cs="Calibri"/>
          <w:sz w:val="22"/>
          <w:szCs w:val="22"/>
        </w:rPr>
        <w:t>stent</w:t>
      </w:r>
      <w:proofErr w:type="spellEnd"/>
      <w:r w:rsidR="002D4E47" w:rsidRPr="00037EDF">
        <w:rPr>
          <w:rFonts w:ascii="Calibri" w:hAnsi="Calibri" w:cs="Calibri"/>
          <w:sz w:val="22"/>
          <w:szCs w:val="22"/>
        </w:rPr>
        <w:t xml:space="preserve">. </w:t>
      </w:r>
    </w:p>
    <w:p w:rsidR="00064443" w:rsidRPr="00037EDF" w:rsidRDefault="00064443" w:rsidP="00222A74">
      <w:pPr>
        <w:widowControl w:val="0"/>
        <w:tabs>
          <w:tab w:val="left" w:pos="0"/>
        </w:tabs>
        <w:ind w:firstLine="425"/>
        <w:jc w:val="both"/>
        <w:rPr>
          <w:rFonts w:ascii="Calibri" w:hAnsi="Calibri" w:cs="Calibri"/>
          <w:sz w:val="22"/>
          <w:szCs w:val="22"/>
        </w:rPr>
      </w:pPr>
    </w:p>
    <w:p w:rsidR="00064443" w:rsidRPr="00037EDF" w:rsidRDefault="002D4E47" w:rsidP="00222A74">
      <w:pPr>
        <w:widowControl w:val="0"/>
        <w:tabs>
          <w:tab w:val="left" w:pos="0"/>
        </w:tabs>
        <w:ind w:firstLine="425"/>
        <w:jc w:val="both"/>
        <w:rPr>
          <w:rFonts w:ascii="Calibri" w:hAnsi="Calibri" w:cs="Calibri"/>
          <w:b/>
          <w:sz w:val="22"/>
          <w:szCs w:val="22"/>
        </w:rPr>
      </w:pPr>
      <w:r w:rsidRPr="00037EDF">
        <w:rPr>
          <w:rFonts w:ascii="Calibri" w:hAnsi="Calibri" w:cs="Calibri"/>
          <w:b/>
          <w:sz w:val="22"/>
          <w:szCs w:val="22"/>
        </w:rPr>
        <w:t xml:space="preserve">Rezultate impresionante </w:t>
      </w:r>
    </w:p>
    <w:p w:rsidR="00C052B1" w:rsidRPr="00037EDF" w:rsidRDefault="00C052B1" w:rsidP="00222A74">
      <w:pPr>
        <w:widowControl w:val="0"/>
        <w:tabs>
          <w:tab w:val="left" w:pos="0"/>
        </w:tabs>
        <w:ind w:firstLine="425"/>
        <w:jc w:val="both"/>
        <w:rPr>
          <w:rFonts w:ascii="Calibri" w:hAnsi="Calibri" w:cs="Calibri"/>
          <w:sz w:val="22"/>
          <w:szCs w:val="22"/>
        </w:rPr>
      </w:pPr>
    </w:p>
    <w:p w:rsidR="00C052B1" w:rsidRPr="00037EDF" w:rsidRDefault="002D4E47" w:rsidP="00222A74">
      <w:pPr>
        <w:widowControl w:val="0"/>
        <w:tabs>
          <w:tab w:val="left" w:pos="0"/>
        </w:tabs>
        <w:ind w:firstLine="425"/>
        <w:jc w:val="both"/>
        <w:rPr>
          <w:rFonts w:ascii="Calibri" w:hAnsi="Calibri" w:cs="Calibri"/>
          <w:sz w:val="22"/>
          <w:szCs w:val="22"/>
        </w:rPr>
      </w:pPr>
      <w:r w:rsidRPr="00037EDF">
        <w:rPr>
          <w:rFonts w:ascii="Calibri" w:hAnsi="Calibri" w:cs="Calibri"/>
          <w:sz w:val="22"/>
          <w:szCs w:val="22"/>
        </w:rPr>
        <w:t>De la inaugurare, în cadrul CVASIC au fost investigați peste 4000 de pacienți. Dint</w:t>
      </w:r>
      <w:r w:rsidR="008E5EB1" w:rsidRPr="00037EDF">
        <w:rPr>
          <w:rFonts w:ascii="Calibri" w:hAnsi="Calibri" w:cs="Calibri"/>
          <w:sz w:val="22"/>
          <w:szCs w:val="22"/>
        </w:rPr>
        <w:t>re aceștia,</w:t>
      </w:r>
      <w:r w:rsidRPr="00037EDF">
        <w:rPr>
          <w:rFonts w:ascii="Calibri" w:hAnsi="Calibri" w:cs="Calibri"/>
          <w:sz w:val="22"/>
          <w:szCs w:val="22"/>
        </w:rPr>
        <w:t xml:space="preserve"> 2500 de pacienți s-au încadrat ca su</w:t>
      </w:r>
      <w:r w:rsidR="007E6672" w:rsidRPr="00037EDF">
        <w:rPr>
          <w:rFonts w:ascii="Calibri" w:hAnsi="Calibri" w:cs="Calibri"/>
          <w:sz w:val="22"/>
          <w:szCs w:val="22"/>
        </w:rPr>
        <w:t xml:space="preserve">biecți </w:t>
      </w:r>
      <w:r w:rsidR="008E5EB1" w:rsidRPr="00037EDF">
        <w:rPr>
          <w:rFonts w:ascii="Calibri" w:hAnsi="Calibri" w:cs="Calibri"/>
          <w:sz w:val="22"/>
          <w:szCs w:val="22"/>
        </w:rPr>
        <w:t>în diferite</w:t>
      </w:r>
      <w:r w:rsidR="007E6672" w:rsidRPr="00037EDF">
        <w:rPr>
          <w:rFonts w:ascii="Calibri" w:hAnsi="Calibri" w:cs="Calibri"/>
          <w:sz w:val="22"/>
          <w:szCs w:val="22"/>
        </w:rPr>
        <w:t xml:space="preserve"> teme de cercetare și</w:t>
      </w:r>
      <w:r w:rsidRPr="00037EDF">
        <w:rPr>
          <w:rFonts w:ascii="Calibri" w:hAnsi="Calibri" w:cs="Calibri"/>
          <w:sz w:val="22"/>
          <w:szCs w:val="22"/>
        </w:rPr>
        <w:t xml:space="preserve"> au beneficiat de tratament după cum urmează:</w:t>
      </w:r>
    </w:p>
    <w:p w:rsidR="007E6672" w:rsidRPr="00037EDF" w:rsidRDefault="007E6672" w:rsidP="00222A74">
      <w:pPr>
        <w:widowControl w:val="0"/>
        <w:tabs>
          <w:tab w:val="left" w:pos="284"/>
        </w:tabs>
        <w:ind w:left="426" w:firstLine="425"/>
        <w:jc w:val="both"/>
        <w:rPr>
          <w:rFonts w:ascii="Calibri" w:hAnsi="Calibri" w:cs="Calibri"/>
          <w:sz w:val="22"/>
          <w:szCs w:val="22"/>
        </w:rPr>
      </w:pPr>
    </w:p>
    <w:p w:rsidR="007E6672" w:rsidRPr="00037EDF" w:rsidRDefault="007E6672" w:rsidP="00222A74">
      <w:pPr>
        <w:widowControl w:val="0"/>
        <w:numPr>
          <w:ilvl w:val="0"/>
          <w:numId w:val="3"/>
        </w:numPr>
        <w:tabs>
          <w:tab w:val="left" w:pos="284"/>
        </w:tabs>
        <w:ind w:left="426"/>
        <w:jc w:val="both"/>
        <w:rPr>
          <w:rFonts w:ascii="Calibri" w:hAnsi="Calibri" w:cs="Calibri"/>
          <w:sz w:val="22"/>
          <w:szCs w:val="22"/>
        </w:rPr>
      </w:pPr>
      <w:r w:rsidRPr="00037EDF">
        <w:rPr>
          <w:rFonts w:ascii="Calibri" w:hAnsi="Calibri" w:cs="Calibri"/>
          <w:sz w:val="22"/>
          <w:szCs w:val="22"/>
        </w:rPr>
        <w:t xml:space="preserve">au fost efectuate peste 1500 de </w:t>
      </w:r>
      <w:proofErr w:type="spellStart"/>
      <w:r w:rsidRPr="00037EDF">
        <w:rPr>
          <w:rFonts w:ascii="Calibri" w:hAnsi="Calibri" w:cs="Calibri"/>
          <w:sz w:val="22"/>
          <w:szCs w:val="22"/>
        </w:rPr>
        <w:t>coronarografii</w:t>
      </w:r>
      <w:proofErr w:type="spellEnd"/>
      <w:r w:rsidRPr="00037EDF">
        <w:rPr>
          <w:rFonts w:ascii="Calibri" w:hAnsi="Calibri" w:cs="Calibri"/>
          <w:sz w:val="22"/>
          <w:szCs w:val="22"/>
        </w:rPr>
        <w:t xml:space="preserve">; </w:t>
      </w:r>
    </w:p>
    <w:p w:rsidR="007E6672" w:rsidRPr="00037EDF" w:rsidRDefault="007E6672" w:rsidP="00222A74">
      <w:pPr>
        <w:widowControl w:val="0"/>
        <w:numPr>
          <w:ilvl w:val="0"/>
          <w:numId w:val="3"/>
        </w:numPr>
        <w:tabs>
          <w:tab w:val="left" w:pos="284"/>
        </w:tabs>
        <w:ind w:left="426"/>
        <w:jc w:val="both"/>
        <w:rPr>
          <w:rFonts w:ascii="Calibri" w:hAnsi="Calibri" w:cs="Calibri"/>
          <w:sz w:val="22"/>
          <w:szCs w:val="22"/>
        </w:rPr>
      </w:pPr>
      <w:r w:rsidRPr="00037EDF">
        <w:rPr>
          <w:rFonts w:ascii="Calibri" w:hAnsi="Calibri" w:cs="Calibri"/>
          <w:sz w:val="22"/>
          <w:szCs w:val="22"/>
        </w:rPr>
        <w:t xml:space="preserve">au fost realizate peste 250 de implanturi de </w:t>
      </w:r>
      <w:proofErr w:type="spellStart"/>
      <w:r w:rsidRPr="00037EDF">
        <w:rPr>
          <w:rFonts w:ascii="Calibri" w:hAnsi="Calibri" w:cs="Calibri"/>
          <w:sz w:val="22"/>
          <w:szCs w:val="22"/>
        </w:rPr>
        <w:t>stent</w:t>
      </w:r>
      <w:proofErr w:type="spellEnd"/>
      <w:r w:rsidRPr="00037EDF">
        <w:rPr>
          <w:rFonts w:ascii="Calibri" w:hAnsi="Calibri" w:cs="Calibri"/>
          <w:sz w:val="22"/>
          <w:szCs w:val="22"/>
        </w:rPr>
        <w:t xml:space="preserve"> coronarian;  </w:t>
      </w:r>
    </w:p>
    <w:p w:rsidR="007E6672" w:rsidRPr="00037EDF" w:rsidRDefault="007E6672" w:rsidP="00222A74">
      <w:pPr>
        <w:widowControl w:val="0"/>
        <w:numPr>
          <w:ilvl w:val="0"/>
          <w:numId w:val="3"/>
        </w:numPr>
        <w:tabs>
          <w:tab w:val="left" w:pos="284"/>
        </w:tabs>
        <w:ind w:left="426"/>
        <w:jc w:val="both"/>
        <w:rPr>
          <w:rFonts w:ascii="Calibri" w:hAnsi="Calibri" w:cs="Calibri"/>
          <w:sz w:val="22"/>
          <w:szCs w:val="22"/>
        </w:rPr>
      </w:pPr>
      <w:r w:rsidRPr="00037EDF">
        <w:rPr>
          <w:rFonts w:ascii="Calibri" w:hAnsi="Calibri" w:cs="Calibri"/>
          <w:sz w:val="22"/>
          <w:szCs w:val="22"/>
        </w:rPr>
        <w:t xml:space="preserve">au fost realizate peste 300 de </w:t>
      </w:r>
      <w:proofErr w:type="spellStart"/>
      <w:r w:rsidRPr="00037EDF">
        <w:rPr>
          <w:rFonts w:ascii="Calibri" w:hAnsi="Calibri" w:cs="Calibri"/>
          <w:sz w:val="22"/>
          <w:szCs w:val="22"/>
        </w:rPr>
        <w:t>angioplastii</w:t>
      </w:r>
      <w:proofErr w:type="spellEnd"/>
      <w:r w:rsidRPr="00037EDF">
        <w:rPr>
          <w:rFonts w:ascii="Calibri" w:hAnsi="Calibri" w:cs="Calibri"/>
          <w:sz w:val="22"/>
          <w:szCs w:val="22"/>
        </w:rPr>
        <w:t xml:space="preserve"> periferice (implant de </w:t>
      </w:r>
      <w:proofErr w:type="spellStart"/>
      <w:r w:rsidRPr="00037EDF">
        <w:rPr>
          <w:rFonts w:ascii="Calibri" w:hAnsi="Calibri" w:cs="Calibri"/>
          <w:sz w:val="22"/>
          <w:szCs w:val="22"/>
        </w:rPr>
        <w:t>stent</w:t>
      </w:r>
      <w:proofErr w:type="spellEnd"/>
      <w:r w:rsidRPr="00037EDF">
        <w:rPr>
          <w:rFonts w:ascii="Calibri" w:hAnsi="Calibri" w:cs="Calibri"/>
          <w:sz w:val="22"/>
          <w:szCs w:val="22"/>
        </w:rPr>
        <w:t xml:space="preserve"> la nivelul membrelor inferioare)</w:t>
      </w:r>
      <w:r w:rsidR="00505FBF" w:rsidRPr="00037EDF">
        <w:rPr>
          <w:rFonts w:ascii="Calibri" w:hAnsi="Calibri" w:cs="Calibri"/>
          <w:sz w:val="22"/>
          <w:szCs w:val="22"/>
        </w:rPr>
        <w:t>.</w:t>
      </w:r>
    </w:p>
    <w:p w:rsidR="00C052B1" w:rsidRPr="00037EDF" w:rsidRDefault="00C052B1" w:rsidP="00222A74">
      <w:pPr>
        <w:widowControl w:val="0"/>
        <w:tabs>
          <w:tab w:val="left" w:pos="0"/>
        </w:tabs>
        <w:ind w:firstLine="425"/>
        <w:jc w:val="both"/>
        <w:rPr>
          <w:rFonts w:ascii="Calibri" w:hAnsi="Calibri" w:cs="Calibri"/>
          <w:sz w:val="22"/>
          <w:szCs w:val="22"/>
        </w:rPr>
      </w:pPr>
    </w:p>
    <w:p w:rsidR="007E6672" w:rsidRPr="00037EDF" w:rsidRDefault="007E6672" w:rsidP="00037EDF">
      <w:pPr>
        <w:widowControl w:val="0"/>
        <w:tabs>
          <w:tab w:val="left" w:pos="0"/>
        </w:tabs>
        <w:ind w:firstLine="425"/>
        <w:jc w:val="both"/>
        <w:rPr>
          <w:rFonts w:ascii="Calibri" w:hAnsi="Calibri" w:cs="Calibri"/>
          <w:sz w:val="22"/>
          <w:szCs w:val="22"/>
        </w:rPr>
      </w:pPr>
      <w:r w:rsidRPr="00037EDF">
        <w:rPr>
          <w:rFonts w:ascii="Calibri" w:hAnsi="Calibri" w:cs="Calibri"/>
          <w:sz w:val="22"/>
          <w:szCs w:val="22"/>
        </w:rPr>
        <w:t xml:space="preserve">Pacienții sunt investigați cu aparatură de înaltă performanță: </w:t>
      </w:r>
      <w:r w:rsidRPr="00037EDF">
        <w:rPr>
          <w:rFonts w:ascii="Calibri" w:hAnsi="Calibri" w:cs="Arial"/>
        </w:rPr>
        <w:t xml:space="preserve">sistem angiografic, sistem RMN de ultimă generaţie, sistem de vizualizare optică intravasculară, </w:t>
      </w:r>
      <w:proofErr w:type="spellStart"/>
      <w:r w:rsidR="00222A74" w:rsidRPr="00037EDF">
        <w:rPr>
          <w:rFonts w:ascii="Calibri" w:hAnsi="Calibri" w:cs="Arial"/>
        </w:rPr>
        <w:t>ecocardiograf</w:t>
      </w:r>
      <w:proofErr w:type="spellEnd"/>
      <w:r w:rsidRPr="00037EDF">
        <w:rPr>
          <w:rFonts w:ascii="Calibri" w:hAnsi="Calibri" w:cs="Arial"/>
        </w:rPr>
        <w:t xml:space="preserve"> 3D live și ecografe </w:t>
      </w:r>
      <w:r w:rsidR="00222A74" w:rsidRPr="00037EDF">
        <w:rPr>
          <w:rFonts w:ascii="Calibri" w:hAnsi="Calibri" w:cs="Arial"/>
        </w:rPr>
        <w:t xml:space="preserve">moderne. </w:t>
      </w:r>
    </w:p>
    <w:p w:rsidR="00037EDF" w:rsidRPr="00037EDF" w:rsidRDefault="00037EDF" w:rsidP="00037EDF">
      <w:pPr>
        <w:widowControl w:val="0"/>
        <w:ind w:left="426" w:firstLine="425"/>
        <w:jc w:val="both"/>
        <w:rPr>
          <w:rFonts w:ascii="Calibri" w:hAnsi="Calibri" w:cs="Calibri"/>
          <w:sz w:val="22"/>
          <w:szCs w:val="22"/>
        </w:rPr>
      </w:pPr>
    </w:p>
    <w:p w:rsidR="00D055F6" w:rsidRDefault="00D055F6" w:rsidP="00D055F6">
      <w:pPr>
        <w:ind w:left="-360" w:firstLine="539"/>
        <w:jc w:val="both"/>
        <w:rPr>
          <w:rFonts w:ascii="Calibri" w:hAnsi="Calibri"/>
          <w:sz w:val="22"/>
          <w:szCs w:val="22"/>
        </w:rPr>
      </w:pPr>
      <w:r>
        <w:rPr>
          <w:rFonts w:ascii="Calibri" w:hAnsi="Calibri"/>
          <w:sz w:val="22"/>
          <w:szCs w:val="22"/>
        </w:rPr>
        <w:lastRenderedPageBreak/>
        <w:t>“</w:t>
      </w:r>
      <w:r>
        <w:rPr>
          <w:rFonts w:ascii="Calibri" w:hAnsi="Calibri"/>
          <w:i/>
          <w:sz w:val="22"/>
          <w:szCs w:val="22"/>
        </w:rPr>
        <w:t>Crearea acestui centru de cercetare din cadrul SCJU Sibiu reprezintă  un beneficiu important în primul rând pentru studenți, medici rezidenți, specialiști, cercetători prin accesul la aparatura de înaltă performanță și la o bază de date consistentă, astfel putându-se realiza într-adevăr cercetare în domeniul patologiei cardiovasculare. Totodată, ne bucurăm că, în numai doi ani și jumătate de la deschidere, am reușit să contribuim la îmbunătă</w:t>
      </w:r>
      <w:r>
        <w:rPr>
          <w:rFonts w:ascii="Calibri" w:hAnsi="Calibri" w:cs="Tahoma"/>
          <w:i/>
          <w:sz w:val="22"/>
          <w:szCs w:val="22"/>
        </w:rPr>
        <w:t>ţ</w:t>
      </w:r>
      <w:r>
        <w:rPr>
          <w:rFonts w:ascii="Calibri" w:hAnsi="Calibri"/>
          <w:i/>
          <w:sz w:val="22"/>
          <w:szCs w:val="22"/>
        </w:rPr>
        <w:t>irea stării de sănătate a pacienților din zona județului Sibiu și nu numai, prin realizarea unor diagnostice și tratamente  complexe. Aceste lucruri nu puteau fi realizate fără sprijinul Consiliului Județean Sibiu și conducerii spitalului, care s-au implicat permanent în dezvoltarea centrului”</w:t>
      </w:r>
      <w:r>
        <w:rPr>
          <w:rFonts w:ascii="Calibri" w:hAnsi="Calibri"/>
          <w:sz w:val="22"/>
          <w:szCs w:val="22"/>
        </w:rPr>
        <w:t>, a explicat Dr. Cornel Ioan Bit</w:t>
      </w:r>
      <w:r w:rsidR="00594928">
        <w:rPr>
          <w:rFonts w:ascii="Calibri" w:hAnsi="Calibri"/>
          <w:sz w:val="22"/>
          <w:szCs w:val="22"/>
        </w:rPr>
        <w:t xml:space="preserve">ea, medic specialist cardiolog, cu competență în cardiologie intervențională. </w:t>
      </w:r>
    </w:p>
    <w:p w:rsidR="00D055F6" w:rsidRDefault="00D055F6" w:rsidP="00D055F6">
      <w:pPr>
        <w:widowControl w:val="0"/>
        <w:ind w:left="426" w:firstLine="425"/>
        <w:jc w:val="both"/>
        <w:rPr>
          <w:rFonts w:ascii="Calibri" w:hAnsi="Calibri" w:cs="Calibri"/>
          <w:sz w:val="22"/>
          <w:szCs w:val="22"/>
        </w:rPr>
      </w:pPr>
    </w:p>
    <w:p w:rsidR="00D055F6" w:rsidRDefault="00D055F6" w:rsidP="00D055F6">
      <w:pPr>
        <w:widowControl w:val="0"/>
        <w:ind w:left="426" w:firstLine="425"/>
        <w:jc w:val="both"/>
        <w:rPr>
          <w:rFonts w:ascii="Calibri" w:hAnsi="Calibri" w:cs="Calibri"/>
          <w:sz w:val="22"/>
          <w:szCs w:val="22"/>
        </w:rPr>
      </w:pPr>
    </w:p>
    <w:p w:rsidR="00D055F6" w:rsidRDefault="00D055F6" w:rsidP="00D055F6">
      <w:pPr>
        <w:widowControl w:val="0"/>
        <w:ind w:left="426" w:firstLine="425"/>
        <w:jc w:val="both"/>
        <w:rPr>
          <w:rFonts w:ascii="Calibri" w:hAnsi="Calibri" w:cs="Calibri"/>
          <w:sz w:val="22"/>
          <w:szCs w:val="22"/>
        </w:rPr>
      </w:pPr>
    </w:p>
    <w:p w:rsidR="00D055F6" w:rsidRDefault="00D055F6" w:rsidP="00D055F6">
      <w:pPr>
        <w:spacing w:line="276" w:lineRule="auto"/>
        <w:jc w:val="both"/>
        <w:rPr>
          <w:rFonts w:ascii="Calibri" w:eastAsia="Calibri" w:hAnsi="Calibri" w:cs="Calibri"/>
        </w:rPr>
      </w:pPr>
    </w:p>
    <w:p w:rsidR="00D055F6" w:rsidRDefault="00D055F6" w:rsidP="00D055F6">
      <w:pPr>
        <w:spacing w:line="276" w:lineRule="auto"/>
        <w:jc w:val="both"/>
        <w:rPr>
          <w:rFonts w:ascii="Calibri" w:hAnsi="Calibri" w:cs="Calibri"/>
          <w:b/>
          <w:sz w:val="22"/>
          <w:szCs w:val="22"/>
        </w:rPr>
      </w:pPr>
      <w:r>
        <w:rPr>
          <w:rFonts w:ascii="Calibri" w:hAnsi="Calibri" w:cs="Calibri"/>
          <w:sz w:val="22"/>
          <w:szCs w:val="22"/>
        </w:rPr>
        <w:t xml:space="preserve">      </w:t>
      </w:r>
      <w:r>
        <w:rPr>
          <w:rFonts w:ascii="Calibri" w:hAnsi="Calibri" w:cs="Calibri"/>
          <w:b/>
          <w:sz w:val="22"/>
          <w:szCs w:val="22"/>
        </w:rPr>
        <w:t xml:space="preserve">     Director medical                       Medic specialist cardiolog                         Purtător de cuvânt </w:t>
      </w:r>
    </w:p>
    <w:p w:rsidR="00D055F6" w:rsidRDefault="00D055F6" w:rsidP="00D055F6">
      <w:pPr>
        <w:spacing w:line="276" w:lineRule="auto"/>
        <w:jc w:val="both"/>
        <w:rPr>
          <w:rFonts w:ascii="Calibri" w:hAnsi="Calibri" w:cs="Calibri"/>
          <w:b/>
          <w:sz w:val="22"/>
          <w:szCs w:val="22"/>
        </w:rPr>
      </w:pPr>
      <w:r>
        <w:rPr>
          <w:rFonts w:ascii="Calibri" w:hAnsi="Calibri" w:cs="Calibri"/>
          <w:b/>
          <w:sz w:val="22"/>
          <w:szCs w:val="22"/>
        </w:rPr>
        <w:t xml:space="preserve">  Conf.univ.dr. Florina Popa                  Dr. Cornel Ioan Bitea                               Decebal Todăriță  </w:t>
      </w:r>
    </w:p>
    <w:p w:rsidR="00D055F6" w:rsidRDefault="00D055F6" w:rsidP="00D055F6">
      <w:pPr>
        <w:widowControl w:val="0"/>
        <w:jc w:val="both"/>
        <w:rPr>
          <w:rFonts w:ascii="Calibri" w:hAnsi="Calibri" w:cs="Calibri"/>
          <w:sz w:val="22"/>
          <w:szCs w:val="22"/>
        </w:rPr>
      </w:pPr>
    </w:p>
    <w:p w:rsidR="007E6672" w:rsidRPr="00AD4936" w:rsidRDefault="007E6672" w:rsidP="00505FBF">
      <w:pPr>
        <w:widowControl w:val="0"/>
        <w:jc w:val="both"/>
        <w:rPr>
          <w:rFonts w:ascii="Calibri" w:hAnsi="Calibri" w:cs="Calibri"/>
          <w:sz w:val="22"/>
          <w:szCs w:val="22"/>
          <w:lang w:val="en-US"/>
        </w:rPr>
      </w:pPr>
    </w:p>
    <w:sectPr w:rsidR="007E6672" w:rsidRPr="00AD4936" w:rsidSect="00D35502">
      <w:pgSz w:w="11907" w:h="16840" w:code="9"/>
      <w:pgMar w:top="851" w:right="851"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F905AC"/>
    <w:multiLevelType w:val="hybridMultilevel"/>
    <w:tmpl w:val="7C7E6200"/>
    <w:lvl w:ilvl="0" w:tplc="0409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nsid w:val="7176023A"/>
    <w:multiLevelType w:val="multilevel"/>
    <w:tmpl w:val="5A38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1FE7404"/>
    <w:multiLevelType w:val="multilevel"/>
    <w:tmpl w:val="2DBA8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20"/>
  <w:characterSpacingControl w:val="doNotCompress"/>
  <w:compat/>
  <w:rsids>
    <w:rsidRoot w:val="00E039F3"/>
    <w:rsid w:val="000033B0"/>
    <w:rsid w:val="0001783F"/>
    <w:rsid w:val="00027D34"/>
    <w:rsid w:val="00037EDF"/>
    <w:rsid w:val="000542BA"/>
    <w:rsid w:val="00064443"/>
    <w:rsid w:val="0007499B"/>
    <w:rsid w:val="000A1FD4"/>
    <w:rsid w:val="000C11E0"/>
    <w:rsid w:val="000C59DC"/>
    <w:rsid w:val="000D52AD"/>
    <w:rsid w:val="00114FDA"/>
    <w:rsid w:val="001344DD"/>
    <w:rsid w:val="00176970"/>
    <w:rsid w:val="00181FA4"/>
    <w:rsid w:val="001945D6"/>
    <w:rsid w:val="001A321C"/>
    <w:rsid w:val="00202DEE"/>
    <w:rsid w:val="002123BF"/>
    <w:rsid w:val="00214157"/>
    <w:rsid w:val="00222A74"/>
    <w:rsid w:val="00262099"/>
    <w:rsid w:val="0026544E"/>
    <w:rsid w:val="00271E11"/>
    <w:rsid w:val="002806BC"/>
    <w:rsid w:val="002B17A2"/>
    <w:rsid w:val="002D4E47"/>
    <w:rsid w:val="002D5632"/>
    <w:rsid w:val="002D7CFF"/>
    <w:rsid w:val="003041FD"/>
    <w:rsid w:val="00334F1B"/>
    <w:rsid w:val="0034024B"/>
    <w:rsid w:val="00347234"/>
    <w:rsid w:val="0036182B"/>
    <w:rsid w:val="00381A3E"/>
    <w:rsid w:val="003E125A"/>
    <w:rsid w:val="004417A1"/>
    <w:rsid w:val="00464A77"/>
    <w:rsid w:val="00480C23"/>
    <w:rsid w:val="004C2B58"/>
    <w:rsid w:val="00505FBF"/>
    <w:rsid w:val="005115F7"/>
    <w:rsid w:val="005176AE"/>
    <w:rsid w:val="00575C28"/>
    <w:rsid w:val="00580F4F"/>
    <w:rsid w:val="00594928"/>
    <w:rsid w:val="005B2DE0"/>
    <w:rsid w:val="005F4B4C"/>
    <w:rsid w:val="00640126"/>
    <w:rsid w:val="00665CBA"/>
    <w:rsid w:val="006726DE"/>
    <w:rsid w:val="0070268F"/>
    <w:rsid w:val="00710AD8"/>
    <w:rsid w:val="007664FA"/>
    <w:rsid w:val="007816E5"/>
    <w:rsid w:val="007A27A9"/>
    <w:rsid w:val="007A676D"/>
    <w:rsid w:val="007C0EAC"/>
    <w:rsid w:val="007D6F3A"/>
    <w:rsid w:val="007E6672"/>
    <w:rsid w:val="00865397"/>
    <w:rsid w:val="008748E8"/>
    <w:rsid w:val="008833BD"/>
    <w:rsid w:val="00884348"/>
    <w:rsid w:val="00890796"/>
    <w:rsid w:val="008A0488"/>
    <w:rsid w:val="008D3373"/>
    <w:rsid w:val="008E5EB1"/>
    <w:rsid w:val="009A748E"/>
    <w:rsid w:val="009F5B60"/>
    <w:rsid w:val="00A071E0"/>
    <w:rsid w:val="00A24666"/>
    <w:rsid w:val="00A435C3"/>
    <w:rsid w:val="00A86EA1"/>
    <w:rsid w:val="00A93FAD"/>
    <w:rsid w:val="00AC51E2"/>
    <w:rsid w:val="00AD4936"/>
    <w:rsid w:val="00AE54E9"/>
    <w:rsid w:val="00AF4966"/>
    <w:rsid w:val="00AF663A"/>
    <w:rsid w:val="00BB243B"/>
    <w:rsid w:val="00BB6AA1"/>
    <w:rsid w:val="00BE578F"/>
    <w:rsid w:val="00C052B1"/>
    <w:rsid w:val="00C066B2"/>
    <w:rsid w:val="00C25451"/>
    <w:rsid w:val="00CA7D37"/>
    <w:rsid w:val="00D055F6"/>
    <w:rsid w:val="00D0613E"/>
    <w:rsid w:val="00D35502"/>
    <w:rsid w:val="00D5033A"/>
    <w:rsid w:val="00DA0474"/>
    <w:rsid w:val="00DF5629"/>
    <w:rsid w:val="00E039F3"/>
    <w:rsid w:val="00E824F9"/>
    <w:rsid w:val="00EA44B7"/>
    <w:rsid w:val="00EC5173"/>
    <w:rsid w:val="00EE6E4E"/>
    <w:rsid w:val="00EF6267"/>
    <w:rsid w:val="00F163FE"/>
    <w:rsid w:val="00F547AB"/>
    <w:rsid w:val="00F82695"/>
    <w:rsid w:val="00FC3714"/>
    <w:rsid w:val="00FE24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1FA4"/>
    <w:rPr>
      <w:sz w:val="24"/>
      <w:szCs w:val="24"/>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1Char">
    <w:name w:val="1 Char"/>
    <w:basedOn w:val="Normal"/>
    <w:rsid w:val="00E039F3"/>
    <w:pPr>
      <w:spacing w:after="160" w:line="240" w:lineRule="exact"/>
    </w:pPr>
    <w:rPr>
      <w:rFonts w:ascii="Tahoma" w:eastAsia="MS Mincho" w:hAnsi="Tahoma"/>
      <w:sz w:val="20"/>
      <w:szCs w:val="20"/>
      <w:lang w:val="en-US"/>
    </w:rPr>
  </w:style>
  <w:style w:type="character" w:styleId="Hyperlink">
    <w:name w:val="Hyperlink"/>
    <w:rsid w:val="00E039F3"/>
    <w:rPr>
      <w:color w:val="0000FF"/>
      <w:u w:val="single"/>
    </w:rPr>
  </w:style>
  <w:style w:type="paragraph" w:styleId="NormalWeb">
    <w:name w:val="Normal (Web)"/>
    <w:basedOn w:val="Normal"/>
    <w:rsid w:val="00E039F3"/>
    <w:pPr>
      <w:spacing w:before="100" w:beforeAutospacing="1" w:after="100" w:afterAutospacing="1"/>
    </w:pPr>
    <w:rPr>
      <w:rFonts w:eastAsia="SimSun"/>
      <w:lang w:val="en-US" w:eastAsia="zh-CN"/>
    </w:rPr>
  </w:style>
  <w:style w:type="table" w:styleId="GrilTabel">
    <w:name w:val="Table Grid"/>
    <w:basedOn w:val="TabelNormal"/>
    <w:rsid w:val="00E03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obust">
    <w:name w:val="Strong"/>
    <w:qFormat/>
    <w:rsid w:val="00F547AB"/>
    <w:rPr>
      <w:b/>
      <w:bCs/>
    </w:rPr>
  </w:style>
  <w:style w:type="paragraph" w:styleId="TextnBalon">
    <w:name w:val="Balloon Text"/>
    <w:basedOn w:val="Normal"/>
    <w:link w:val="TextnBalonCaracter"/>
    <w:rsid w:val="00262099"/>
    <w:rPr>
      <w:rFonts w:ascii="Tahoma" w:hAnsi="Tahoma" w:cs="Tahoma"/>
      <w:sz w:val="16"/>
      <w:szCs w:val="16"/>
    </w:rPr>
  </w:style>
  <w:style w:type="character" w:customStyle="1" w:styleId="TextnBalonCaracter">
    <w:name w:val="Text în Balon Caracter"/>
    <w:basedOn w:val="Fontdeparagrafimplicit"/>
    <w:link w:val="TextnBalon"/>
    <w:rsid w:val="00262099"/>
    <w:rPr>
      <w:rFonts w:ascii="Tahoma" w:hAnsi="Tahoma" w:cs="Tahoma"/>
      <w:sz w:val="16"/>
      <w:szCs w:val="16"/>
      <w:lang w:val="ro-RO"/>
    </w:rPr>
  </w:style>
</w:styles>
</file>

<file path=word/webSettings.xml><?xml version="1.0" encoding="utf-8"?>
<w:webSettings xmlns:r="http://schemas.openxmlformats.org/officeDocument/2006/relationships" xmlns:w="http://schemas.openxmlformats.org/wordprocessingml/2006/main">
  <w:divs>
    <w:div w:id="21126492">
      <w:bodyDiv w:val="1"/>
      <w:marLeft w:val="0"/>
      <w:marRight w:val="0"/>
      <w:marTop w:val="0"/>
      <w:marBottom w:val="0"/>
      <w:divBdr>
        <w:top w:val="none" w:sz="0" w:space="0" w:color="auto"/>
        <w:left w:val="none" w:sz="0" w:space="0" w:color="auto"/>
        <w:bottom w:val="none" w:sz="0" w:space="0" w:color="auto"/>
        <w:right w:val="none" w:sz="0" w:space="0" w:color="auto"/>
      </w:divBdr>
      <w:divsChild>
        <w:div w:id="942346690">
          <w:marLeft w:val="0"/>
          <w:marRight w:val="0"/>
          <w:marTop w:val="0"/>
          <w:marBottom w:val="0"/>
          <w:divBdr>
            <w:top w:val="none" w:sz="0" w:space="0" w:color="auto"/>
            <w:left w:val="none" w:sz="0" w:space="0" w:color="auto"/>
            <w:bottom w:val="none" w:sz="0" w:space="0" w:color="auto"/>
            <w:right w:val="none" w:sz="0" w:space="0" w:color="auto"/>
          </w:divBdr>
        </w:div>
        <w:div w:id="1826968081">
          <w:marLeft w:val="0"/>
          <w:marRight w:val="0"/>
          <w:marTop w:val="0"/>
          <w:marBottom w:val="0"/>
          <w:divBdr>
            <w:top w:val="none" w:sz="0" w:space="0" w:color="auto"/>
            <w:left w:val="none" w:sz="0" w:space="0" w:color="auto"/>
            <w:bottom w:val="none" w:sz="0" w:space="0" w:color="auto"/>
            <w:right w:val="none" w:sz="0" w:space="0" w:color="auto"/>
          </w:divBdr>
          <w:divsChild>
            <w:div w:id="297031675">
              <w:marLeft w:val="0"/>
              <w:marRight w:val="0"/>
              <w:marTop w:val="0"/>
              <w:marBottom w:val="0"/>
              <w:divBdr>
                <w:top w:val="none" w:sz="0" w:space="0" w:color="auto"/>
                <w:left w:val="none" w:sz="0" w:space="0" w:color="auto"/>
                <w:bottom w:val="none" w:sz="0" w:space="0" w:color="auto"/>
                <w:right w:val="none" w:sz="0" w:space="0" w:color="auto"/>
              </w:divBdr>
              <w:divsChild>
                <w:div w:id="1778596678">
                  <w:marLeft w:val="0"/>
                  <w:marRight w:val="0"/>
                  <w:marTop w:val="0"/>
                  <w:marBottom w:val="0"/>
                  <w:divBdr>
                    <w:top w:val="none" w:sz="0" w:space="0" w:color="auto"/>
                    <w:left w:val="none" w:sz="0" w:space="0" w:color="auto"/>
                    <w:bottom w:val="none" w:sz="0" w:space="0" w:color="auto"/>
                    <w:right w:val="none" w:sz="0" w:space="0" w:color="auto"/>
                  </w:divBdr>
                  <w:divsChild>
                    <w:div w:id="150335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868302">
      <w:bodyDiv w:val="1"/>
      <w:marLeft w:val="0"/>
      <w:marRight w:val="0"/>
      <w:marTop w:val="0"/>
      <w:marBottom w:val="0"/>
      <w:divBdr>
        <w:top w:val="none" w:sz="0" w:space="0" w:color="auto"/>
        <w:left w:val="none" w:sz="0" w:space="0" w:color="auto"/>
        <w:bottom w:val="none" w:sz="0" w:space="0" w:color="auto"/>
        <w:right w:val="none" w:sz="0" w:space="0" w:color="auto"/>
      </w:divBdr>
    </w:div>
    <w:div w:id="733090145">
      <w:bodyDiv w:val="1"/>
      <w:marLeft w:val="0"/>
      <w:marRight w:val="0"/>
      <w:marTop w:val="0"/>
      <w:marBottom w:val="0"/>
      <w:divBdr>
        <w:top w:val="none" w:sz="0" w:space="0" w:color="auto"/>
        <w:left w:val="none" w:sz="0" w:space="0" w:color="auto"/>
        <w:bottom w:val="none" w:sz="0" w:space="0" w:color="auto"/>
        <w:right w:val="none" w:sz="0" w:space="0" w:color="auto"/>
      </w:divBdr>
    </w:div>
    <w:div w:id="875318394">
      <w:bodyDiv w:val="1"/>
      <w:marLeft w:val="0"/>
      <w:marRight w:val="0"/>
      <w:marTop w:val="0"/>
      <w:marBottom w:val="0"/>
      <w:divBdr>
        <w:top w:val="none" w:sz="0" w:space="0" w:color="auto"/>
        <w:left w:val="none" w:sz="0" w:space="0" w:color="auto"/>
        <w:bottom w:val="none" w:sz="0" w:space="0" w:color="auto"/>
        <w:right w:val="none" w:sz="0" w:space="0" w:color="auto"/>
      </w:divBdr>
    </w:div>
    <w:div w:id="898203499">
      <w:bodyDiv w:val="1"/>
      <w:marLeft w:val="0"/>
      <w:marRight w:val="0"/>
      <w:marTop w:val="0"/>
      <w:marBottom w:val="0"/>
      <w:divBdr>
        <w:top w:val="none" w:sz="0" w:space="0" w:color="auto"/>
        <w:left w:val="none" w:sz="0" w:space="0" w:color="auto"/>
        <w:bottom w:val="none" w:sz="0" w:space="0" w:color="auto"/>
        <w:right w:val="none" w:sz="0" w:space="0" w:color="auto"/>
      </w:divBdr>
    </w:div>
    <w:div w:id="1002508390">
      <w:bodyDiv w:val="1"/>
      <w:marLeft w:val="0"/>
      <w:marRight w:val="0"/>
      <w:marTop w:val="0"/>
      <w:marBottom w:val="0"/>
      <w:divBdr>
        <w:top w:val="none" w:sz="0" w:space="0" w:color="auto"/>
        <w:left w:val="none" w:sz="0" w:space="0" w:color="auto"/>
        <w:bottom w:val="none" w:sz="0" w:space="0" w:color="auto"/>
        <w:right w:val="none" w:sz="0" w:space="0" w:color="auto"/>
      </w:divBdr>
      <w:divsChild>
        <w:div w:id="538205866">
          <w:marLeft w:val="0"/>
          <w:marRight w:val="0"/>
          <w:marTop w:val="0"/>
          <w:marBottom w:val="0"/>
          <w:divBdr>
            <w:top w:val="none" w:sz="0" w:space="0" w:color="auto"/>
            <w:left w:val="none" w:sz="0" w:space="0" w:color="auto"/>
            <w:bottom w:val="none" w:sz="0" w:space="0" w:color="auto"/>
            <w:right w:val="none" w:sz="0" w:space="0" w:color="auto"/>
          </w:divBdr>
          <w:divsChild>
            <w:div w:id="711032228">
              <w:marLeft w:val="0"/>
              <w:marRight w:val="0"/>
              <w:marTop w:val="0"/>
              <w:marBottom w:val="0"/>
              <w:divBdr>
                <w:top w:val="none" w:sz="0" w:space="0" w:color="auto"/>
                <w:left w:val="none" w:sz="0" w:space="0" w:color="auto"/>
                <w:bottom w:val="none" w:sz="0" w:space="0" w:color="auto"/>
                <w:right w:val="none" w:sz="0" w:space="0" w:color="auto"/>
              </w:divBdr>
              <w:divsChild>
                <w:div w:id="2048721618">
                  <w:marLeft w:val="0"/>
                  <w:marRight w:val="0"/>
                  <w:marTop w:val="0"/>
                  <w:marBottom w:val="0"/>
                  <w:divBdr>
                    <w:top w:val="none" w:sz="0" w:space="0" w:color="auto"/>
                    <w:left w:val="none" w:sz="0" w:space="0" w:color="auto"/>
                    <w:bottom w:val="none" w:sz="0" w:space="0" w:color="auto"/>
                    <w:right w:val="none" w:sz="0" w:space="0" w:color="auto"/>
                  </w:divBdr>
                  <w:divsChild>
                    <w:div w:id="132212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970148">
          <w:marLeft w:val="0"/>
          <w:marRight w:val="0"/>
          <w:marTop w:val="0"/>
          <w:marBottom w:val="0"/>
          <w:divBdr>
            <w:top w:val="none" w:sz="0" w:space="0" w:color="auto"/>
            <w:left w:val="none" w:sz="0" w:space="0" w:color="auto"/>
            <w:bottom w:val="none" w:sz="0" w:space="0" w:color="auto"/>
            <w:right w:val="none" w:sz="0" w:space="0" w:color="auto"/>
          </w:divBdr>
        </w:div>
      </w:divsChild>
    </w:div>
    <w:div w:id="1426195662">
      <w:bodyDiv w:val="1"/>
      <w:marLeft w:val="0"/>
      <w:marRight w:val="0"/>
      <w:marTop w:val="0"/>
      <w:marBottom w:val="0"/>
      <w:divBdr>
        <w:top w:val="none" w:sz="0" w:space="0" w:color="auto"/>
        <w:left w:val="none" w:sz="0" w:space="0" w:color="auto"/>
        <w:bottom w:val="none" w:sz="0" w:space="0" w:color="auto"/>
        <w:right w:val="none" w:sz="0" w:space="0" w:color="auto"/>
      </w:divBdr>
    </w:div>
    <w:div w:id="1628661177">
      <w:bodyDiv w:val="1"/>
      <w:marLeft w:val="0"/>
      <w:marRight w:val="0"/>
      <w:marTop w:val="0"/>
      <w:marBottom w:val="0"/>
      <w:divBdr>
        <w:top w:val="none" w:sz="0" w:space="0" w:color="auto"/>
        <w:left w:val="none" w:sz="0" w:space="0" w:color="auto"/>
        <w:bottom w:val="none" w:sz="0" w:space="0" w:color="auto"/>
        <w:right w:val="none" w:sz="0" w:space="0" w:color="auto"/>
      </w:divBdr>
      <w:divsChild>
        <w:div w:id="1695227689">
          <w:marLeft w:val="0"/>
          <w:marRight w:val="0"/>
          <w:marTop w:val="0"/>
          <w:marBottom w:val="0"/>
          <w:divBdr>
            <w:top w:val="none" w:sz="0" w:space="0" w:color="auto"/>
            <w:left w:val="none" w:sz="0" w:space="0" w:color="auto"/>
            <w:bottom w:val="none" w:sz="0" w:space="0" w:color="auto"/>
            <w:right w:val="none" w:sz="0" w:space="0" w:color="auto"/>
          </w:divBdr>
        </w:div>
        <w:div w:id="1789427023">
          <w:marLeft w:val="0"/>
          <w:marRight w:val="0"/>
          <w:marTop w:val="0"/>
          <w:marBottom w:val="0"/>
          <w:divBdr>
            <w:top w:val="none" w:sz="0" w:space="0" w:color="auto"/>
            <w:left w:val="none" w:sz="0" w:space="0" w:color="auto"/>
            <w:bottom w:val="none" w:sz="0" w:space="0" w:color="auto"/>
            <w:right w:val="none" w:sz="0" w:space="0" w:color="auto"/>
          </w:divBdr>
          <w:divsChild>
            <w:div w:id="1724676200">
              <w:marLeft w:val="0"/>
              <w:marRight w:val="0"/>
              <w:marTop w:val="0"/>
              <w:marBottom w:val="0"/>
              <w:divBdr>
                <w:top w:val="none" w:sz="0" w:space="0" w:color="auto"/>
                <w:left w:val="none" w:sz="0" w:space="0" w:color="auto"/>
                <w:bottom w:val="none" w:sz="0" w:space="0" w:color="auto"/>
                <w:right w:val="none" w:sz="0" w:space="0" w:color="auto"/>
              </w:divBdr>
              <w:divsChild>
                <w:div w:id="566691426">
                  <w:marLeft w:val="0"/>
                  <w:marRight w:val="0"/>
                  <w:marTop w:val="0"/>
                  <w:marBottom w:val="0"/>
                  <w:divBdr>
                    <w:top w:val="none" w:sz="0" w:space="0" w:color="auto"/>
                    <w:left w:val="none" w:sz="0" w:space="0" w:color="auto"/>
                    <w:bottom w:val="none" w:sz="0" w:space="0" w:color="auto"/>
                    <w:right w:val="none" w:sz="0" w:space="0" w:color="auto"/>
                  </w:divBdr>
                  <w:divsChild>
                    <w:div w:id="19378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043659">
      <w:bodyDiv w:val="1"/>
      <w:marLeft w:val="0"/>
      <w:marRight w:val="0"/>
      <w:marTop w:val="0"/>
      <w:marBottom w:val="0"/>
      <w:divBdr>
        <w:top w:val="none" w:sz="0" w:space="0" w:color="auto"/>
        <w:left w:val="none" w:sz="0" w:space="0" w:color="auto"/>
        <w:bottom w:val="none" w:sz="0" w:space="0" w:color="auto"/>
        <w:right w:val="none" w:sz="0" w:space="0" w:color="auto"/>
      </w:divBdr>
    </w:div>
    <w:div w:id="1874416158">
      <w:bodyDiv w:val="1"/>
      <w:marLeft w:val="0"/>
      <w:marRight w:val="0"/>
      <w:marTop w:val="0"/>
      <w:marBottom w:val="0"/>
      <w:divBdr>
        <w:top w:val="none" w:sz="0" w:space="0" w:color="auto"/>
        <w:left w:val="none" w:sz="0" w:space="0" w:color="auto"/>
        <w:bottom w:val="none" w:sz="0" w:space="0" w:color="auto"/>
        <w:right w:val="none" w:sz="0" w:space="0" w:color="auto"/>
      </w:divBdr>
    </w:div>
    <w:div w:id="2013296941">
      <w:bodyDiv w:val="1"/>
      <w:marLeft w:val="0"/>
      <w:marRight w:val="0"/>
      <w:marTop w:val="0"/>
      <w:marBottom w:val="0"/>
      <w:divBdr>
        <w:top w:val="none" w:sz="0" w:space="0" w:color="auto"/>
        <w:left w:val="none" w:sz="0" w:space="0" w:color="auto"/>
        <w:bottom w:val="none" w:sz="0" w:space="0" w:color="auto"/>
        <w:right w:val="none" w:sz="0" w:space="0" w:color="auto"/>
      </w:divBdr>
      <w:divsChild>
        <w:div w:id="848523408">
          <w:marLeft w:val="0"/>
          <w:marRight w:val="0"/>
          <w:marTop w:val="0"/>
          <w:marBottom w:val="0"/>
          <w:divBdr>
            <w:top w:val="none" w:sz="0" w:space="0" w:color="auto"/>
            <w:left w:val="none" w:sz="0" w:space="0" w:color="auto"/>
            <w:bottom w:val="none" w:sz="0" w:space="0" w:color="auto"/>
            <w:right w:val="none" w:sz="0" w:space="0" w:color="auto"/>
          </w:divBdr>
        </w:div>
        <w:div w:id="907037267">
          <w:marLeft w:val="0"/>
          <w:marRight w:val="0"/>
          <w:marTop w:val="0"/>
          <w:marBottom w:val="0"/>
          <w:divBdr>
            <w:top w:val="none" w:sz="0" w:space="0" w:color="auto"/>
            <w:left w:val="none" w:sz="0" w:space="0" w:color="auto"/>
            <w:bottom w:val="none" w:sz="0" w:space="0" w:color="auto"/>
            <w:right w:val="none" w:sz="0" w:space="0" w:color="auto"/>
          </w:divBdr>
          <w:divsChild>
            <w:div w:id="1634479702">
              <w:marLeft w:val="0"/>
              <w:marRight w:val="0"/>
              <w:marTop w:val="0"/>
              <w:marBottom w:val="0"/>
              <w:divBdr>
                <w:top w:val="none" w:sz="0" w:space="0" w:color="auto"/>
                <w:left w:val="none" w:sz="0" w:space="0" w:color="auto"/>
                <w:bottom w:val="none" w:sz="0" w:space="0" w:color="auto"/>
                <w:right w:val="none" w:sz="0" w:space="0" w:color="auto"/>
              </w:divBdr>
              <w:divsChild>
                <w:div w:id="1183783240">
                  <w:marLeft w:val="0"/>
                  <w:marRight w:val="0"/>
                  <w:marTop w:val="0"/>
                  <w:marBottom w:val="0"/>
                  <w:divBdr>
                    <w:top w:val="none" w:sz="0" w:space="0" w:color="auto"/>
                    <w:left w:val="none" w:sz="0" w:space="0" w:color="auto"/>
                    <w:bottom w:val="none" w:sz="0" w:space="0" w:color="auto"/>
                    <w:right w:val="none" w:sz="0" w:space="0" w:color="auto"/>
                  </w:divBdr>
                  <w:divsChild>
                    <w:div w:id="191123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067293">
      <w:bodyDiv w:val="1"/>
      <w:marLeft w:val="0"/>
      <w:marRight w:val="0"/>
      <w:marTop w:val="0"/>
      <w:marBottom w:val="0"/>
      <w:divBdr>
        <w:top w:val="none" w:sz="0" w:space="0" w:color="auto"/>
        <w:left w:val="none" w:sz="0" w:space="0" w:color="auto"/>
        <w:bottom w:val="none" w:sz="0" w:space="0" w:color="auto"/>
        <w:right w:val="none" w:sz="0" w:space="0" w:color="auto"/>
      </w:divBdr>
    </w:div>
    <w:div w:id="2059668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A31B46-1E41-45BA-B1C5-02941FE8B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644</Words>
  <Characters>3675</Characters>
  <Application>Microsoft Office Word</Application>
  <DocSecurity>0</DocSecurity>
  <Lines>30</Lines>
  <Paragraphs>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kfkfk</dc:creator>
  <cp:lastModifiedBy>Decebal Toderita</cp:lastModifiedBy>
  <cp:revision>5</cp:revision>
  <cp:lastPrinted>2018-06-19T06:25:00Z</cp:lastPrinted>
  <dcterms:created xsi:type="dcterms:W3CDTF">2018-06-25T07:07:00Z</dcterms:created>
  <dcterms:modified xsi:type="dcterms:W3CDTF">2018-06-26T08:50:00Z</dcterms:modified>
</cp:coreProperties>
</file>