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0A3" w:rsidRPr="00FB6376" w:rsidRDefault="00187FA7" w:rsidP="00485FCB">
      <w:pPr>
        <w:spacing w:after="0"/>
        <w:rPr>
          <w:rFonts w:eastAsia="Times New Roman" w:cstheme="minorHAnsi"/>
          <w:b/>
          <w:sz w:val="24"/>
          <w:szCs w:val="24"/>
          <w:lang w:val="ro-RO"/>
        </w:rPr>
      </w:pPr>
      <w:r w:rsidRPr="00FB6376">
        <w:rPr>
          <w:rFonts w:eastAsia="Times New Roman" w:cstheme="minorHAnsi"/>
          <w:b/>
          <w:sz w:val="24"/>
          <w:szCs w:val="24"/>
          <w:lang w:val="ro-RO"/>
        </w:rPr>
        <w:drawing>
          <wp:inline distT="0" distB="0" distL="0" distR="0">
            <wp:extent cx="6400800" cy="1228725"/>
            <wp:effectExtent l="19050" t="0" r="0" b="0"/>
            <wp:docPr id="1" name="Imagine 0" descr="test-b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bun.JPG"/>
                    <pic:cNvPicPr/>
                  </pic:nvPicPr>
                  <pic:blipFill>
                    <a:blip r:embed="rId5" cstate="print"/>
                    <a:stretch>
                      <a:fillRect/>
                    </a:stretch>
                  </pic:blipFill>
                  <pic:spPr>
                    <a:xfrm>
                      <a:off x="0" y="0"/>
                      <a:ext cx="6421383" cy="1232676"/>
                    </a:xfrm>
                    <a:prstGeom prst="rect">
                      <a:avLst/>
                    </a:prstGeom>
                  </pic:spPr>
                </pic:pic>
              </a:graphicData>
            </a:graphic>
          </wp:inline>
        </w:drawing>
      </w:r>
    </w:p>
    <w:p w:rsidR="00945DDE" w:rsidRPr="00FB6376" w:rsidRDefault="00945DDE" w:rsidP="00485FCB">
      <w:pPr>
        <w:spacing w:after="0"/>
        <w:jc w:val="both"/>
        <w:rPr>
          <w:rFonts w:cstheme="minorHAnsi"/>
          <w:b/>
          <w:sz w:val="24"/>
          <w:szCs w:val="24"/>
          <w:lang w:val="ro-RO"/>
        </w:rPr>
      </w:pPr>
    </w:p>
    <w:p w:rsidR="003E10A3" w:rsidRPr="00FB6376" w:rsidRDefault="003E10A3" w:rsidP="00485FCB">
      <w:pPr>
        <w:spacing w:after="0"/>
        <w:jc w:val="both"/>
        <w:rPr>
          <w:rFonts w:cstheme="minorHAnsi"/>
          <w:b/>
          <w:sz w:val="24"/>
          <w:szCs w:val="24"/>
          <w:lang w:val="ro-RO"/>
        </w:rPr>
      </w:pPr>
      <w:r w:rsidRPr="00FB6376">
        <w:rPr>
          <w:rFonts w:cstheme="minorHAnsi"/>
          <w:b/>
          <w:sz w:val="24"/>
          <w:szCs w:val="24"/>
          <w:lang w:val="ro-RO"/>
        </w:rPr>
        <w:t>Sibiu</w:t>
      </w:r>
      <w:r w:rsidR="005342D8" w:rsidRPr="00FB6376">
        <w:rPr>
          <w:rFonts w:cstheme="minorHAnsi"/>
          <w:b/>
          <w:sz w:val="24"/>
          <w:szCs w:val="24"/>
          <w:lang w:val="ro-RO"/>
        </w:rPr>
        <w:t xml:space="preserve">, </w:t>
      </w:r>
      <w:r w:rsidRPr="00FB6376">
        <w:rPr>
          <w:rFonts w:cstheme="minorHAnsi"/>
          <w:b/>
          <w:sz w:val="24"/>
          <w:szCs w:val="24"/>
          <w:lang w:val="ro-RO"/>
        </w:rPr>
        <w:t>18 iunie 2021</w:t>
      </w:r>
    </w:p>
    <w:p w:rsidR="003E10A3" w:rsidRPr="00FB6376" w:rsidRDefault="007C774B" w:rsidP="00485FCB">
      <w:pPr>
        <w:spacing w:after="0"/>
        <w:rPr>
          <w:rFonts w:eastAsia="Times New Roman" w:cstheme="minorHAnsi"/>
          <w:b/>
          <w:i/>
          <w:sz w:val="24"/>
          <w:szCs w:val="24"/>
          <w:lang w:val="ro-RO"/>
        </w:rPr>
      </w:pPr>
      <w:r w:rsidRPr="00FB6376">
        <w:rPr>
          <w:rFonts w:cstheme="minorHAnsi"/>
          <w:b/>
          <w:sz w:val="24"/>
          <w:szCs w:val="24"/>
          <w:lang w:val="ro-RO"/>
        </w:rPr>
        <w:t xml:space="preserve">Comunicat de presă </w:t>
      </w:r>
    </w:p>
    <w:p w:rsidR="005342D8" w:rsidRPr="00FB6376" w:rsidRDefault="005342D8" w:rsidP="00485FCB">
      <w:pPr>
        <w:spacing w:after="0"/>
        <w:jc w:val="center"/>
        <w:rPr>
          <w:rFonts w:eastAsia="Times New Roman" w:cstheme="minorHAnsi"/>
          <w:b/>
          <w:i/>
          <w:sz w:val="24"/>
          <w:szCs w:val="24"/>
          <w:lang w:val="ro-RO"/>
        </w:rPr>
      </w:pPr>
    </w:p>
    <w:p w:rsidR="003E10A3" w:rsidRPr="00FB6376" w:rsidRDefault="003E10A3" w:rsidP="00485FCB">
      <w:pPr>
        <w:spacing w:after="0"/>
        <w:jc w:val="center"/>
        <w:rPr>
          <w:rFonts w:eastAsia="Times New Roman" w:cstheme="minorHAnsi"/>
          <w:b/>
          <w:i/>
          <w:sz w:val="24"/>
          <w:szCs w:val="24"/>
          <w:lang w:val="ro-RO"/>
        </w:rPr>
      </w:pPr>
      <w:r w:rsidRPr="00FB6376">
        <w:rPr>
          <w:rFonts w:eastAsia="Times New Roman" w:cstheme="minorHAnsi"/>
          <w:b/>
          <w:i/>
          <w:sz w:val="24"/>
          <w:szCs w:val="24"/>
          <w:lang w:val="ro-RO"/>
        </w:rPr>
        <w:t>„Lumină în Blocul Operator Ortopedie”</w:t>
      </w:r>
    </w:p>
    <w:p w:rsidR="003E10A3" w:rsidRPr="00FB6376" w:rsidRDefault="003E10A3" w:rsidP="00485FCB">
      <w:pPr>
        <w:spacing w:after="0"/>
        <w:jc w:val="center"/>
        <w:rPr>
          <w:rFonts w:eastAsia="Times New Roman" w:cstheme="minorHAnsi"/>
          <w:b/>
          <w:i/>
          <w:sz w:val="18"/>
          <w:szCs w:val="18"/>
          <w:lang w:val="ro-RO"/>
        </w:rPr>
      </w:pPr>
    </w:p>
    <w:p w:rsidR="003E10A3" w:rsidRPr="00FB6376" w:rsidRDefault="003E10A3" w:rsidP="00485FCB">
      <w:pPr>
        <w:spacing w:after="0"/>
        <w:jc w:val="center"/>
        <w:rPr>
          <w:rFonts w:eastAsia="Times New Roman" w:cstheme="minorHAnsi"/>
          <w:b/>
          <w:i/>
          <w:sz w:val="24"/>
          <w:szCs w:val="24"/>
          <w:lang w:val="ro-RO"/>
        </w:rPr>
      </w:pPr>
      <w:r w:rsidRPr="00FB6376">
        <w:rPr>
          <w:rFonts w:eastAsia="Times New Roman" w:cstheme="minorHAnsi"/>
          <w:b/>
          <w:i/>
          <w:sz w:val="24"/>
          <w:szCs w:val="24"/>
          <w:lang w:val="ro-RO"/>
        </w:rPr>
        <w:t xml:space="preserve">Două săli de operație din Blocul Operator Ortopedie au fost dotate </w:t>
      </w:r>
    </w:p>
    <w:p w:rsidR="003E10A3" w:rsidRPr="00FB6376" w:rsidRDefault="003E10A3" w:rsidP="00485FCB">
      <w:pPr>
        <w:spacing w:after="0"/>
        <w:jc w:val="center"/>
        <w:rPr>
          <w:rFonts w:eastAsia="Times New Roman" w:cstheme="minorHAnsi"/>
          <w:b/>
          <w:i/>
          <w:sz w:val="24"/>
          <w:szCs w:val="24"/>
          <w:lang w:val="ro-RO"/>
        </w:rPr>
      </w:pPr>
      <w:r w:rsidRPr="00FB6376">
        <w:rPr>
          <w:rFonts w:eastAsia="Times New Roman" w:cstheme="minorHAnsi"/>
          <w:b/>
          <w:i/>
          <w:sz w:val="24"/>
          <w:szCs w:val="24"/>
          <w:lang w:val="ro-RO"/>
        </w:rPr>
        <w:t>cu lămpi scialitice grație unei sponsorizări private</w:t>
      </w:r>
    </w:p>
    <w:p w:rsidR="003E10A3" w:rsidRPr="00FB6376" w:rsidRDefault="003E10A3" w:rsidP="00485FCB">
      <w:pPr>
        <w:spacing w:after="0"/>
        <w:jc w:val="both"/>
        <w:rPr>
          <w:rFonts w:eastAsia="Times New Roman" w:cstheme="minorHAnsi"/>
          <w:sz w:val="24"/>
          <w:szCs w:val="24"/>
          <w:lang w:val="ro-RO"/>
        </w:rPr>
      </w:pPr>
    </w:p>
    <w:p w:rsidR="0039448D" w:rsidRPr="00FB6376" w:rsidRDefault="003E10A3" w:rsidP="00485FCB">
      <w:pPr>
        <w:spacing w:after="0"/>
        <w:jc w:val="both"/>
        <w:rPr>
          <w:rStyle w:val="Strong"/>
          <w:rFonts w:ascii="Calibri" w:hAnsi="Calibri" w:cs="Calibri"/>
          <w:b w:val="0"/>
          <w:sz w:val="24"/>
          <w:szCs w:val="24"/>
          <w:lang w:val="ro-RO"/>
        </w:rPr>
      </w:pPr>
      <w:r w:rsidRPr="00FB6376">
        <w:rPr>
          <w:rFonts w:eastAsia="Times New Roman" w:cstheme="minorHAnsi"/>
          <w:sz w:val="24"/>
          <w:szCs w:val="24"/>
          <w:lang w:val="ro-RO"/>
        </w:rPr>
        <w:t xml:space="preserve">                </w:t>
      </w:r>
      <w:r w:rsidR="0039448D" w:rsidRPr="00FB6376">
        <w:rPr>
          <w:rStyle w:val="Strong"/>
          <w:rFonts w:ascii="Calibri" w:eastAsia="Calibri" w:hAnsi="Calibri" w:cs="Calibri"/>
          <w:b w:val="0"/>
          <w:sz w:val="24"/>
          <w:szCs w:val="24"/>
          <w:lang w:val="ro-RO"/>
        </w:rPr>
        <w:t>Începând din această lună</w:t>
      </w:r>
      <w:r w:rsidR="0039448D" w:rsidRPr="00FB6376">
        <w:rPr>
          <w:rStyle w:val="Strong"/>
          <w:rFonts w:ascii="Calibri" w:hAnsi="Calibri" w:cs="Calibri"/>
          <w:b w:val="0"/>
          <w:sz w:val="24"/>
          <w:szCs w:val="24"/>
          <w:lang w:val="ro-RO"/>
        </w:rPr>
        <w:t xml:space="preserve">, două săli de operație din cadrul Blocului Operator al Secției Clinice Ortopedie-Traumatologie din cadrul SCJU Sibiu beneficiază de două lămpi scialitice noi, care vor crește calitatea condițiilor în care se realizează activitatea chirurgicală.  </w:t>
      </w:r>
    </w:p>
    <w:p w:rsidR="00F44F3A" w:rsidRPr="00FB6376" w:rsidRDefault="003E10A3" w:rsidP="00FB6376">
      <w:pPr>
        <w:spacing w:after="0"/>
        <w:ind w:firstLine="720"/>
        <w:jc w:val="both"/>
        <w:rPr>
          <w:rFonts w:eastAsia="Times New Roman" w:cstheme="minorHAnsi"/>
          <w:sz w:val="24"/>
          <w:szCs w:val="24"/>
          <w:lang w:val="ro-RO"/>
        </w:rPr>
      </w:pPr>
      <w:r w:rsidRPr="00FB6376">
        <w:rPr>
          <w:rFonts w:eastAsia="Times New Roman" w:cstheme="minorHAnsi"/>
          <w:sz w:val="24"/>
          <w:szCs w:val="24"/>
          <w:lang w:val="ro-RO"/>
        </w:rPr>
        <w:t xml:space="preserve"> Proiectul „</w:t>
      </w:r>
      <w:r w:rsidRPr="00FB6376">
        <w:rPr>
          <w:rFonts w:eastAsia="Times New Roman" w:cstheme="minorHAnsi"/>
          <w:b/>
          <w:i/>
          <w:sz w:val="24"/>
          <w:szCs w:val="24"/>
          <w:lang w:val="ro-RO"/>
        </w:rPr>
        <w:t>„Lumină în Blocul Operator Ortopedie”</w:t>
      </w:r>
      <w:r w:rsidR="0039448D" w:rsidRPr="00FB6376">
        <w:rPr>
          <w:rFonts w:eastAsia="Times New Roman" w:cstheme="minorHAnsi"/>
          <w:sz w:val="24"/>
          <w:szCs w:val="24"/>
          <w:lang w:val="ro-RO"/>
        </w:rPr>
        <w:t>a fost</w:t>
      </w:r>
      <w:r w:rsidR="0039448D" w:rsidRPr="00FB6376">
        <w:rPr>
          <w:rFonts w:eastAsia="Times New Roman" w:cstheme="minorHAnsi"/>
          <w:b/>
          <w:i/>
          <w:sz w:val="24"/>
          <w:szCs w:val="24"/>
          <w:lang w:val="ro-RO"/>
        </w:rPr>
        <w:t xml:space="preserve"> </w:t>
      </w:r>
      <w:r w:rsidR="0039448D" w:rsidRPr="00FB6376">
        <w:rPr>
          <w:rFonts w:eastAsia="Times New Roman" w:cstheme="minorHAnsi"/>
          <w:sz w:val="24"/>
          <w:szCs w:val="24"/>
          <w:lang w:val="ro-RO"/>
        </w:rPr>
        <w:t xml:space="preserve">posibil </w:t>
      </w:r>
      <w:r w:rsidR="007C774B" w:rsidRPr="00FB6376">
        <w:rPr>
          <w:rFonts w:eastAsia="Times New Roman" w:cstheme="minorHAnsi"/>
          <w:sz w:val="24"/>
          <w:szCs w:val="24"/>
          <w:lang w:val="ro-RO"/>
        </w:rPr>
        <w:t xml:space="preserve">datorită </w:t>
      </w:r>
      <w:r w:rsidR="0039448D" w:rsidRPr="00FB6376">
        <w:rPr>
          <w:rFonts w:eastAsia="Times New Roman" w:cstheme="minorHAnsi"/>
          <w:sz w:val="24"/>
          <w:szCs w:val="24"/>
          <w:lang w:val="ro-RO"/>
        </w:rPr>
        <w:t xml:space="preserve">unei sponsorizări private, în valoare de circa 22.000 de euro, din partea familiei Cernătescu (Cernătescu Maria și Cernătescu Răzvan). </w:t>
      </w:r>
    </w:p>
    <w:p w:rsidR="00F44F3A" w:rsidRPr="00FB6376" w:rsidRDefault="00E948A4" w:rsidP="00FB6376">
      <w:pPr>
        <w:spacing w:after="0"/>
        <w:ind w:firstLine="720"/>
        <w:jc w:val="both"/>
        <w:rPr>
          <w:rFonts w:eastAsia="Times New Roman" w:cstheme="minorHAnsi"/>
          <w:sz w:val="24"/>
          <w:szCs w:val="24"/>
          <w:lang w:val="ro-RO"/>
        </w:rPr>
      </w:pPr>
      <w:r w:rsidRPr="00FB6376">
        <w:rPr>
          <w:rFonts w:eastAsia="Times New Roman" w:cstheme="minorHAnsi"/>
          <w:sz w:val="24"/>
          <w:szCs w:val="24"/>
          <w:lang w:val="ro-RO"/>
        </w:rPr>
        <w:t>“</w:t>
      </w:r>
      <w:r w:rsidRPr="00FB6376">
        <w:rPr>
          <w:rFonts w:eastAsia="Times New Roman" w:cstheme="minorHAnsi"/>
          <w:i/>
          <w:sz w:val="24"/>
          <w:szCs w:val="24"/>
          <w:lang w:val="ro-RO"/>
        </w:rPr>
        <w:t>Este o mare bucurie sufletească să poți să faci ceva pentru comunitatea în care trăiești. Nu poate fi explicat în cuvinte, sunt genul de om care preferă să facă și să vorbească puțin. Rămâne această bucurie, nu vreau să mă opresc aici, vreau să continui</w:t>
      </w:r>
      <w:r w:rsidR="00FB6376" w:rsidRPr="00FB6376">
        <w:rPr>
          <w:rFonts w:eastAsia="Times New Roman" w:cstheme="minorHAnsi"/>
          <w:i/>
          <w:sz w:val="24"/>
          <w:szCs w:val="24"/>
          <w:lang w:val="ro-RO"/>
        </w:rPr>
        <w:t xml:space="preserve"> și este foarte important faptul că am cunoscut oameni deosebiți cu ajutorul cărora am putut să</w:t>
      </w:r>
      <w:r w:rsidR="007F171D">
        <w:rPr>
          <w:rFonts w:eastAsia="Times New Roman" w:cstheme="minorHAnsi"/>
          <w:i/>
          <w:sz w:val="24"/>
          <w:szCs w:val="24"/>
          <w:lang w:val="ro-RO"/>
        </w:rPr>
        <w:t xml:space="preserve"> facem </w:t>
      </w:r>
      <w:r w:rsidR="00073203">
        <w:rPr>
          <w:rFonts w:eastAsia="Times New Roman" w:cstheme="minorHAnsi"/>
          <w:i/>
          <w:sz w:val="24"/>
          <w:szCs w:val="24"/>
          <w:lang w:val="ro-RO"/>
        </w:rPr>
        <w:t>această donație</w:t>
      </w:r>
      <w:r w:rsidR="00FB6376" w:rsidRPr="00FB6376">
        <w:rPr>
          <w:rFonts w:eastAsia="Times New Roman" w:cstheme="minorHAnsi"/>
          <w:sz w:val="24"/>
          <w:szCs w:val="24"/>
          <w:lang w:val="ro-RO"/>
        </w:rPr>
        <w:t xml:space="preserve">”, a declarat dna. Cernătescu Maria. </w:t>
      </w:r>
    </w:p>
    <w:p w:rsidR="00E749FA" w:rsidRPr="00FB6376" w:rsidRDefault="007C774B" w:rsidP="00485FCB">
      <w:pPr>
        <w:spacing w:after="0"/>
        <w:ind w:firstLine="720"/>
        <w:jc w:val="both"/>
        <w:rPr>
          <w:rFonts w:eastAsia="Times New Roman" w:cstheme="minorHAnsi"/>
          <w:sz w:val="24"/>
          <w:szCs w:val="24"/>
          <w:lang w:val="ro-RO"/>
        </w:rPr>
      </w:pPr>
      <w:r w:rsidRPr="00FB6376">
        <w:rPr>
          <w:rFonts w:eastAsia="Times New Roman" w:cstheme="minorHAnsi"/>
          <w:sz w:val="24"/>
          <w:szCs w:val="24"/>
          <w:lang w:val="ro-RO"/>
        </w:rPr>
        <w:t xml:space="preserve">Dl. Cernătescu Răzvan este unul dintre sutele de pacienți ai secției Ortopedie care au fost operați </w:t>
      </w:r>
      <w:r w:rsidR="005A0C7B" w:rsidRPr="00FB6376">
        <w:rPr>
          <w:rFonts w:eastAsia="Times New Roman" w:cstheme="minorHAnsi"/>
          <w:sz w:val="24"/>
          <w:szCs w:val="24"/>
          <w:lang w:val="ro-RO"/>
        </w:rPr>
        <w:t xml:space="preserve">și „puși pe picioare” în acest serviciu, care este unul foarte solicitat. </w:t>
      </w:r>
      <w:r w:rsidRPr="00FB6376">
        <w:rPr>
          <w:rFonts w:eastAsia="Times New Roman" w:cstheme="minorHAnsi"/>
          <w:sz w:val="24"/>
          <w:szCs w:val="24"/>
          <w:lang w:val="ro-RO"/>
        </w:rPr>
        <w:t>În calitate de pacient, dl. Răzvan Cernătescu</w:t>
      </w:r>
      <w:r w:rsidRPr="00FB6376">
        <w:rPr>
          <w:rFonts w:eastAsia="Times New Roman" w:cstheme="minorHAnsi"/>
          <w:b/>
          <w:sz w:val="24"/>
          <w:szCs w:val="24"/>
          <w:lang w:val="ro-RO"/>
        </w:rPr>
        <w:t xml:space="preserve"> </w:t>
      </w:r>
      <w:r w:rsidRPr="00FB6376">
        <w:rPr>
          <w:rFonts w:eastAsia="Times New Roman" w:cstheme="minorHAnsi"/>
          <w:sz w:val="24"/>
          <w:szCs w:val="24"/>
          <w:lang w:val="ro-RO"/>
        </w:rPr>
        <w:t>a fost operat de către Dr. Stanciu Teodor</w:t>
      </w:r>
      <w:r w:rsidR="002E229C" w:rsidRPr="00FB6376">
        <w:rPr>
          <w:rFonts w:eastAsia="Times New Roman" w:cstheme="minorHAnsi"/>
          <w:sz w:val="24"/>
          <w:szCs w:val="24"/>
          <w:lang w:val="ro-RO"/>
        </w:rPr>
        <w:t xml:space="preserve">, medic primar ortoped, sponsorizarea fiind un semn al aprecierii față de întreaga secție și față de medicul curant. </w:t>
      </w:r>
      <w:r w:rsidR="005342D8" w:rsidRPr="00FB6376">
        <w:rPr>
          <w:rFonts w:eastAsia="Times New Roman" w:cstheme="minorHAnsi"/>
          <w:sz w:val="24"/>
          <w:szCs w:val="24"/>
          <w:lang w:val="ro-RO"/>
        </w:rPr>
        <w:t>Este u</w:t>
      </w:r>
      <w:r w:rsidR="00E749FA" w:rsidRPr="00FB6376">
        <w:rPr>
          <w:rFonts w:eastAsia="Times New Roman" w:cstheme="minorHAnsi"/>
          <w:sz w:val="24"/>
          <w:szCs w:val="24"/>
          <w:lang w:val="ro-RO"/>
        </w:rPr>
        <w:t>n gest deosebit de implicare în viața comunității</w:t>
      </w:r>
      <w:r w:rsidR="005342D8" w:rsidRPr="00FB6376">
        <w:rPr>
          <w:rFonts w:eastAsia="Times New Roman" w:cstheme="minorHAnsi"/>
          <w:sz w:val="24"/>
          <w:szCs w:val="24"/>
          <w:lang w:val="ro-RO"/>
        </w:rPr>
        <w:t>,</w:t>
      </w:r>
      <w:r w:rsidR="00E749FA" w:rsidRPr="00FB6376">
        <w:rPr>
          <w:rFonts w:eastAsia="Times New Roman" w:cstheme="minorHAnsi"/>
          <w:sz w:val="24"/>
          <w:szCs w:val="24"/>
          <w:lang w:val="ro-RO"/>
        </w:rPr>
        <w:t xml:space="preserve"> care demonstrează că </w:t>
      </w:r>
      <w:r w:rsidR="00E749FA" w:rsidRPr="00FB6376">
        <w:rPr>
          <w:rFonts w:eastAsia="Times New Roman" w:cstheme="minorHAnsi"/>
          <w:color w:val="202124"/>
          <w:sz w:val="24"/>
          <w:szCs w:val="24"/>
          <w:lang w:val="ro-RO"/>
        </w:rPr>
        <w:t>dezvoltarea calității serviciilor  medicale poate fi realizată prin eforturile cumulate ale autorităților</w:t>
      </w:r>
      <w:r w:rsidR="005342D8" w:rsidRPr="00FB6376">
        <w:rPr>
          <w:rFonts w:eastAsia="Times New Roman" w:cstheme="minorHAnsi"/>
          <w:color w:val="202124"/>
          <w:sz w:val="24"/>
          <w:szCs w:val="24"/>
          <w:lang w:val="ro-RO"/>
        </w:rPr>
        <w:t xml:space="preserve"> și ale societății, prin toți reprezentații acesteia, de la persoane fizice la asociații, fundații și companii, al căror</w:t>
      </w:r>
      <w:r w:rsidR="00E749FA" w:rsidRPr="00FB6376">
        <w:rPr>
          <w:rFonts w:eastAsia="Times New Roman" w:cstheme="minorHAnsi"/>
          <w:color w:val="202124"/>
          <w:sz w:val="24"/>
          <w:szCs w:val="24"/>
          <w:lang w:val="ro-RO"/>
        </w:rPr>
        <w:t xml:space="preserve"> sprijin completează și susține dotarea spitalului.</w:t>
      </w:r>
    </w:p>
    <w:p w:rsidR="00E749FA" w:rsidRPr="00FB6376" w:rsidRDefault="00684D19" w:rsidP="00485FCB">
      <w:pPr>
        <w:spacing w:after="0"/>
        <w:ind w:firstLine="720"/>
        <w:jc w:val="both"/>
        <w:rPr>
          <w:rFonts w:eastAsia="Times New Roman" w:cstheme="minorHAnsi"/>
          <w:sz w:val="24"/>
          <w:szCs w:val="24"/>
          <w:lang w:val="ro-RO"/>
        </w:rPr>
      </w:pPr>
      <w:r w:rsidRPr="00FB6376">
        <w:rPr>
          <w:rFonts w:eastAsia="Times New Roman" w:cstheme="minorHAnsi"/>
          <w:sz w:val="24"/>
          <w:szCs w:val="24"/>
          <w:lang w:val="ro-RO"/>
        </w:rPr>
        <w:t>„</w:t>
      </w:r>
      <w:r w:rsidRPr="00FB6376">
        <w:rPr>
          <w:rFonts w:eastAsia="Times New Roman" w:cstheme="minorHAnsi"/>
          <w:i/>
          <w:sz w:val="24"/>
          <w:szCs w:val="24"/>
          <w:lang w:val="ro-RO"/>
        </w:rPr>
        <w:t>Proiectul &lt;Lumi</w:t>
      </w:r>
      <w:r w:rsidR="00E749FA" w:rsidRPr="00FB6376">
        <w:rPr>
          <w:rFonts w:eastAsia="Times New Roman" w:cstheme="minorHAnsi"/>
          <w:i/>
          <w:sz w:val="24"/>
          <w:szCs w:val="24"/>
          <w:lang w:val="ro-RO"/>
        </w:rPr>
        <w:t>nă</w:t>
      </w:r>
      <w:r w:rsidRPr="00FB6376">
        <w:rPr>
          <w:rFonts w:eastAsia="Times New Roman" w:cstheme="minorHAnsi"/>
          <w:i/>
          <w:sz w:val="24"/>
          <w:szCs w:val="24"/>
          <w:lang w:val="ro-RO"/>
        </w:rPr>
        <w:t xml:space="preserve"> la blocul operator ortopedie&gt; </w:t>
      </w:r>
      <w:r w:rsidR="00E749FA" w:rsidRPr="00FB6376">
        <w:rPr>
          <w:rFonts w:eastAsia="Times New Roman" w:cstheme="minorHAnsi"/>
          <w:i/>
          <w:sz w:val="24"/>
          <w:szCs w:val="24"/>
          <w:lang w:val="ro-RO"/>
        </w:rPr>
        <w:t xml:space="preserve">s-a născut din dorința familiei Cernătescu de a ajuta, cumulat cu o </w:t>
      </w:r>
      <w:r w:rsidRPr="00FB6376">
        <w:rPr>
          <w:rFonts w:eastAsia="Times New Roman" w:cstheme="minorHAnsi"/>
          <w:i/>
          <w:sz w:val="24"/>
          <w:szCs w:val="24"/>
          <w:lang w:val="ro-RO"/>
        </w:rPr>
        <w:t>necesitate majoră</w:t>
      </w:r>
      <w:r w:rsidR="00E749FA" w:rsidRPr="00FB6376">
        <w:rPr>
          <w:rFonts w:eastAsia="Times New Roman" w:cstheme="minorHAnsi"/>
          <w:i/>
          <w:sz w:val="24"/>
          <w:szCs w:val="24"/>
          <w:lang w:val="ro-RO"/>
        </w:rPr>
        <w:t xml:space="preserve"> ș</w:t>
      </w:r>
      <w:r w:rsidRPr="00FB6376">
        <w:rPr>
          <w:rFonts w:eastAsia="Times New Roman" w:cstheme="minorHAnsi"/>
          <w:i/>
          <w:sz w:val="24"/>
          <w:szCs w:val="24"/>
          <w:lang w:val="ro-RO"/>
        </w:rPr>
        <w:t>i anume faptul că lămpile din sălile de operație erau vechi</w:t>
      </w:r>
      <w:r w:rsidR="00E749FA" w:rsidRPr="00FB6376">
        <w:rPr>
          <w:rFonts w:eastAsia="Times New Roman" w:cstheme="minorHAnsi"/>
          <w:i/>
          <w:sz w:val="24"/>
          <w:szCs w:val="24"/>
          <w:lang w:val="ro-RO"/>
        </w:rPr>
        <w:t xml:space="preserve">, de circa 50 de ani. </w:t>
      </w:r>
      <w:r w:rsidRPr="00FB6376">
        <w:rPr>
          <w:rFonts w:eastAsia="Times New Roman" w:cstheme="minorHAnsi"/>
          <w:i/>
          <w:sz w:val="24"/>
          <w:szCs w:val="24"/>
          <w:lang w:val="ro-RO"/>
        </w:rPr>
        <w:t xml:space="preserve">Le mulțumim frumos </w:t>
      </w:r>
      <w:r w:rsidR="00E749FA" w:rsidRPr="00FB6376">
        <w:rPr>
          <w:rFonts w:eastAsia="Times New Roman" w:cstheme="minorHAnsi"/>
          <w:i/>
          <w:sz w:val="24"/>
          <w:szCs w:val="24"/>
          <w:lang w:val="ro-RO"/>
        </w:rPr>
        <w:t xml:space="preserve">sponsorilor </w:t>
      </w:r>
      <w:r w:rsidRPr="00FB6376">
        <w:rPr>
          <w:rFonts w:eastAsia="Times New Roman" w:cstheme="minorHAnsi"/>
          <w:i/>
          <w:sz w:val="24"/>
          <w:szCs w:val="24"/>
          <w:lang w:val="ro-RO"/>
        </w:rPr>
        <w:t>pentru susținerea extrem de consistentă</w:t>
      </w:r>
      <w:r w:rsidR="00E749FA" w:rsidRPr="00FB6376">
        <w:rPr>
          <w:rFonts w:eastAsia="Times New Roman" w:cstheme="minorHAnsi"/>
          <w:i/>
          <w:sz w:val="24"/>
          <w:szCs w:val="24"/>
          <w:lang w:val="ro-RO"/>
        </w:rPr>
        <w:t>, care ne va ajuta să ne desfășurăm activitatea în condiții mai bune, fiind deosebit de utilă atât personalului cât și pacienților noștri</w:t>
      </w:r>
      <w:r w:rsidR="00E749FA" w:rsidRPr="00FB6376">
        <w:rPr>
          <w:rFonts w:eastAsia="Times New Roman" w:cstheme="minorHAnsi"/>
          <w:sz w:val="24"/>
          <w:szCs w:val="24"/>
          <w:lang w:val="ro-RO"/>
        </w:rPr>
        <w:t xml:space="preserve">”, a declarat Conf.dr. Mihai Roman, medicul șef al secției. </w:t>
      </w:r>
    </w:p>
    <w:p w:rsidR="00485FCB" w:rsidRPr="00FB6376" w:rsidRDefault="00485FCB" w:rsidP="00485FCB">
      <w:pPr>
        <w:spacing w:after="0"/>
        <w:ind w:firstLine="720"/>
        <w:jc w:val="both"/>
        <w:rPr>
          <w:rFonts w:eastAsia="Times New Roman" w:cstheme="minorHAnsi"/>
          <w:sz w:val="24"/>
          <w:szCs w:val="24"/>
          <w:lang w:val="ro-RO"/>
        </w:rPr>
      </w:pPr>
      <w:r w:rsidRPr="00FB6376">
        <w:rPr>
          <w:rFonts w:eastAsia="Times New Roman" w:cstheme="minorHAnsi"/>
          <w:sz w:val="24"/>
          <w:szCs w:val="24"/>
          <w:lang w:val="ro-RO"/>
        </w:rPr>
        <w:t>„</w:t>
      </w:r>
      <w:r w:rsidRPr="00FB6376">
        <w:rPr>
          <w:rFonts w:eastAsia="Times New Roman" w:cstheme="minorHAnsi"/>
          <w:i/>
          <w:sz w:val="24"/>
          <w:szCs w:val="24"/>
          <w:lang w:val="ro-RO"/>
        </w:rPr>
        <w:t xml:space="preserve">Astfel de gesturi, prin care ne este sprijinită activitatea și încurajată munca </w:t>
      </w:r>
      <w:r w:rsidR="00E130B5" w:rsidRPr="00FB6376">
        <w:rPr>
          <w:rFonts w:eastAsia="Times New Roman" w:cstheme="minorHAnsi"/>
          <w:i/>
          <w:sz w:val="24"/>
          <w:szCs w:val="24"/>
          <w:lang w:val="ro-RO"/>
        </w:rPr>
        <w:t xml:space="preserve">noastră </w:t>
      </w:r>
      <w:r w:rsidRPr="00FB6376">
        <w:rPr>
          <w:rFonts w:eastAsia="Times New Roman" w:cstheme="minorHAnsi"/>
          <w:i/>
          <w:sz w:val="24"/>
          <w:szCs w:val="24"/>
          <w:lang w:val="ro-RO"/>
        </w:rPr>
        <w:t>reprezintă cea mai mare mul</w:t>
      </w:r>
      <w:r w:rsidR="00E130B5" w:rsidRPr="00FB6376">
        <w:rPr>
          <w:rFonts w:eastAsia="Times New Roman" w:cstheme="minorHAnsi"/>
          <w:i/>
          <w:sz w:val="24"/>
          <w:szCs w:val="24"/>
          <w:lang w:val="ro-RO"/>
        </w:rPr>
        <w:t>țumire pe care o</w:t>
      </w:r>
      <w:r w:rsidRPr="00FB6376">
        <w:rPr>
          <w:rFonts w:eastAsia="Times New Roman" w:cstheme="minorHAnsi"/>
          <w:i/>
          <w:sz w:val="24"/>
          <w:szCs w:val="24"/>
          <w:lang w:val="ro-RO"/>
        </w:rPr>
        <w:t xml:space="preserve"> punem primi, alături de satisfacția de a vedea pacienții mulțumiți și sănătoși. Mulțumesc familiei Cernătescu pentru</w:t>
      </w:r>
      <w:r w:rsidRPr="00FB6376">
        <w:rPr>
          <w:rFonts w:eastAsia="Times New Roman" w:cstheme="minorHAnsi"/>
          <w:sz w:val="24"/>
          <w:szCs w:val="24"/>
          <w:lang w:val="ro-RO"/>
        </w:rPr>
        <w:t xml:space="preserve"> implicare </w:t>
      </w:r>
      <w:r w:rsidRPr="00FB6376">
        <w:rPr>
          <w:rFonts w:eastAsia="Times New Roman" w:cstheme="minorHAnsi"/>
          <w:i/>
          <w:sz w:val="24"/>
          <w:szCs w:val="24"/>
          <w:lang w:val="ro-RO"/>
        </w:rPr>
        <w:t>și prietenie și le transmit tot respectul meu și al echipei Ortopedie</w:t>
      </w:r>
      <w:r w:rsidRPr="00FB6376">
        <w:rPr>
          <w:rFonts w:eastAsia="Times New Roman" w:cstheme="minorHAnsi"/>
          <w:sz w:val="24"/>
          <w:szCs w:val="24"/>
          <w:lang w:val="ro-RO"/>
        </w:rPr>
        <w:t>”, a declarat Dr. Stanciu Teodor</w:t>
      </w:r>
      <w:r w:rsidR="00E130B5" w:rsidRPr="00FB6376">
        <w:rPr>
          <w:rFonts w:eastAsia="Times New Roman" w:cstheme="minorHAnsi"/>
          <w:sz w:val="24"/>
          <w:szCs w:val="24"/>
          <w:lang w:val="ro-RO"/>
        </w:rPr>
        <w:t xml:space="preserve">, medic primar ortoped. </w:t>
      </w:r>
    </w:p>
    <w:p w:rsidR="005342D8" w:rsidRPr="00FB6376" w:rsidRDefault="00684D19" w:rsidP="00485FCB">
      <w:pPr>
        <w:spacing w:after="0"/>
        <w:ind w:firstLine="720"/>
        <w:jc w:val="both"/>
        <w:rPr>
          <w:rFonts w:eastAsia="Times New Roman" w:cstheme="minorHAnsi"/>
          <w:sz w:val="24"/>
          <w:szCs w:val="24"/>
          <w:lang w:val="ro-RO"/>
        </w:rPr>
      </w:pPr>
      <w:r w:rsidRPr="00FB6376">
        <w:rPr>
          <w:rFonts w:eastAsia="Times New Roman" w:cstheme="minorHAnsi"/>
          <w:sz w:val="24"/>
          <w:szCs w:val="24"/>
          <w:lang w:val="ro-RO"/>
        </w:rPr>
        <w:lastRenderedPageBreak/>
        <w:t>Lămpile sunt instalate în două din cele patru săli ale blocului operator ortopedie și funcționează deja la capacitate maximă.</w:t>
      </w:r>
      <w:r w:rsidR="005342D8" w:rsidRPr="00FB6376">
        <w:rPr>
          <w:rFonts w:eastAsia="Times New Roman" w:cstheme="minorHAnsi"/>
          <w:sz w:val="24"/>
          <w:szCs w:val="24"/>
          <w:lang w:val="ro-RO"/>
        </w:rPr>
        <w:t xml:space="preserve"> </w:t>
      </w:r>
      <w:r w:rsidR="00E749FA" w:rsidRPr="00FB6376">
        <w:rPr>
          <w:rFonts w:eastAsia="Times New Roman" w:cstheme="minorHAnsi"/>
          <w:sz w:val="24"/>
          <w:szCs w:val="24"/>
          <w:lang w:val="ro-RO"/>
        </w:rPr>
        <w:t xml:space="preserve">Procedura administrativă de intrare în patrimoniul SCJU Sibiu s-a desfășurat cu ajutorul Fundației Comunitare Sibiu și a dlui. Ciprian Ciocan. </w:t>
      </w:r>
    </w:p>
    <w:p w:rsidR="00E749FA" w:rsidRPr="00FB6376" w:rsidRDefault="005342D8" w:rsidP="00485FCB">
      <w:pPr>
        <w:spacing w:after="0"/>
        <w:ind w:firstLine="720"/>
        <w:jc w:val="both"/>
        <w:rPr>
          <w:rFonts w:eastAsia="Times New Roman" w:cstheme="minorHAnsi"/>
          <w:sz w:val="24"/>
          <w:szCs w:val="24"/>
          <w:lang w:val="ro-RO"/>
        </w:rPr>
      </w:pPr>
      <w:r w:rsidRPr="00FB6376">
        <w:rPr>
          <w:rFonts w:eastAsia="Times New Roman" w:cstheme="minorHAnsi"/>
          <w:color w:val="202124"/>
          <w:sz w:val="24"/>
          <w:szCs w:val="24"/>
          <w:lang w:val="ro-RO"/>
        </w:rPr>
        <w:t>“</w:t>
      </w:r>
      <w:r w:rsidR="00E749FA" w:rsidRPr="00FB6376">
        <w:rPr>
          <w:rFonts w:eastAsia="Times New Roman" w:cstheme="minorHAnsi"/>
          <w:i/>
          <w:color w:val="202124"/>
          <w:sz w:val="24"/>
          <w:szCs w:val="24"/>
          <w:lang w:val="ro-RO"/>
        </w:rPr>
        <w:t xml:space="preserve">Îmi exprim recunoștința și mulțumesc public familiei Cernătescu pentru gestul deosebit de a sponsoriza spitalul în vederea dotării a două săli de operație cu lămpi scialitice, cu atât mai mult cu cât este vorba despre o sumă consistentă. Mulțumesc și Fundației Comunitare Sibiu care a făcut posibilă partea administrativă a donației. Este o onoare pentru mine să cunosc astfel de oameni generoși și implicați în viața comunității. În același timp, mulțumesc întregii echipe a secției Ortopedie și medicului șef, dl. </w:t>
      </w:r>
      <w:r w:rsidR="002E229C" w:rsidRPr="00FB6376">
        <w:rPr>
          <w:rFonts w:eastAsia="Times New Roman" w:cstheme="minorHAnsi"/>
          <w:i/>
          <w:color w:val="202124"/>
          <w:sz w:val="24"/>
          <w:szCs w:val="24"/>
          <w:lang w:val="ro-RO"/>
        </w:rPr>
        <w:t>Conf.dr.</w:t>
      </w:r>
      <w:r w:rsidR="00503F50" w:rsidRPr="00FB6376">
        <w:rPr>
          <w:rFonts w:eastAsia="Times New Roman" w:cstheme="minorHAnsi"/>
          <w:i/>
          <w:color w:val="202124"/>
          <w:sz w:val="24"/>
          <w:szCs w:val="24"/>
          <w:lang w:val="ro-RO"/>
        </w:rPr>
        <w:t xml:space="preserve"> </w:t>
      </w:r>
      <w:r w:rsidR="00E749FA" w:rsidRPr="00FB6376">
        <w:rPr>
          <w:rFonts w:eastAsia="Times New Roman" w:cstheme="minorHAnsi"/>
          <w:i/>
          <w:color w:val="202124"/>
          <w:sz w:val="24"/>
          <w:szCs w:val="24"/>
          <w:lang w:val="ro-RO"/>
        </w:rPr>
        <w:t>Mihai Roma</w:t>
      </w:r>
      <w:r w:rsidR="00503F50" w:rsidRPr="00FB6376">
        <w:rPr>
          <w:rFonts w:eastAsia="Times New Roman" w:cstheme="minorHAnsi"/>
          <w:i/>
          <w:color w:val="202124"/>
          <w:sz w:val="24"/>
          <w:szCs w:val="24"/>
          <w:lang w:val="ro-RO"/>
        </w:rPr>
        <w:t>n</w:t>
      </w:r>
      <w:r w:rsidR="00E749FA" w:rsidRPr="00FB6376">
        <w:rPr>
          <w:rFonts w:eastAsia="Times New Roman" w:cstheme="minorHAnsi"/>
          <w:i/>
          <w:color w:val="202124"/>
          <w:sz w:val="24"/>
          <w:szCs w:val="24"/>
          <w:lang w:val="ro-RO"/>
        </w:rPr>
        <w:t xml:space="preserve"> </w:t>
      </w:r>
      <w:r w:rsidR="003B5FDE" w:rsidRPr="00FB6376">
        <w:rPr>
          <w:rFonts w:eastAsia="Times New Roman" w:cstheme="minorHAnsi"/>
          <w:i/>
          <w:color w:val="202124"/>
          <w:sz w:val="24"/>
          <w:szCs w:val="24"/>
          <w:lang w:val="ro-RO"/>
        </w:rPr>
        <w:t xml:space="preserve">și medicului </w:t>
      </w:r>
      <w:r w:rsidR="00BB0FC6" w:rsidRPr="00FB6376">
        <w:rPr>
          <w:rFonts w:eastAsia="Times New Roman" w:cstheme="minorHAnsi"/>
          <w:i/>
          <w:color w:val="202124"/>
          <w:sz w:val="24"/>
          <w:szCs w:val="24"/>
          <w:lang w:val="ro-RO"/>
        </w:rPr>
        <w:t xml:space="preserve">primar </w:t>
      </w:r>
      <w:r w:rsidR="00E267F6" w:rsidRPr="00FB6376">
        <w:rPr>
          <w:rFonts w:eastAsia="Times New Roman" w:cstheme="minorHAnsi"/>
          <w:i/>
          <w:color w:val="202124"/>
          <w:sz w:val="24"/>
          <w:szCs w:val="24"/>
          <w:lang w:val="ro-RO"/>
        </w:rPr>
        <w:t xml:space="preserve">dl. dr. </w:t>
      </w:r>
      <w:r w:rsidR="003B5FDE" w:rsidRPr="00FB6376">
        <w:rPr>
          <w:rFonts w:eastAsia="Times New Roman" w:cstheme="minorHAnsi"/>
          <w:i/>
          <w:color w:val="202124"/>
          <w:sz w:val="24"/>
          <w:szCs w:val="24"/>
          <w:lang w:val="ro-RO"/>
        </w:rPr>
        <w:t xml:space="preserve">Stanciu Teodor </w:t>
      </w:r>
      <w:r w:rsidR="00E749FA" w:rsidRPr="00FB6376">
        <w:rPr>
          <w:rFonts w:eastAsia="Times New Roman" w:cstheme="minorHAnsi"/>
          <w:i/>
          <w:color w:val="202124"/>
          <w:sz w:val="24"/>
          <w:szCs w:val="24"/>
          <w:lang w:val="ro-RO"/>
        </w:rPr>
        <w:t>pentru implicare în dezvoltarea serviciilor medicale. Pentru cel mai mare spital din județul Sibiu este foarte important să beneficieze de sprijinul comunității, fie că vine din partea unor persoane fizice sau al companiilor, asociaților sau ONG-urilor. În ultimul an și nu numai am avut alături de noi foarte multă lume, le mulțumesc tuturor în egală măsură.  Cuvântul cheie este „împreună”, pentru a pentru a pregăti viitorii medici, pentru a îmbunătăți tratamentele și condițiile de cazare, pentru a construi facilități medicale și spitale, pentru a aduce echipamente noi și pentru a oferi noi programe medicale</w:t>
      </w:r>
      <w:r w:rsidRPr="00FB6376">
        <w:rPr>
          <w:rFonts w:eastAsia="Times New Roman" w:cstheme="minorHAnsi"/>
          <w:color w:val="202124"/>
          <w:sz w:val="24"/>
          <w:szCs w:val="24"/>
          <w:lang w:val="ro-RO"/>
        </w:rPr>
        <w:t xml:space="preserve">”, a declarat managerul SCJU Sibiu, jur. Florin Neag. </w:t>
      </w:r>
    </w:p>
    <w:p w:rsidR="003E10A3" w:rsidRPr="00FB6376" w:rsidRDefault="003E10A3" w:rsidP="00485FCB">
      <w:pPr>
        <w:spacing w:after="0"/>
        <w:ind w:firstLine="426"/>
        <w:jc w:val="both"/>
        <w:rPr>
          <w:rFonts w:eastAsia="Times New Roman" w:cstheme="minorHAnsi"/>
          <w:sz w:val="24"/>
          <w:szCs w:val="24"/>
          <w:lang w:val="ro-RO"/>
        </w:rPr>
      </w:pPr>
    </w:p>
    <w:p w:rsidR="005342D8" w:rsidRPr="00FB6376" w:rsidRDefault="005342D8" w:rsidP="00485FCB">
      <w:pPr>
        <w:spacing w:after="0"/>
        <w:ind w:firstLine="426"/>
        <w:jc w:val="both"/>
        <w:rPr>
          <w:rFonts w:eastAsia="Times New Roman" w:cstheme="minorHAnsi"/>
          <w:sz w:val="24"/>
          <w:szCs w:val="24"/>
          <w:lang w:val="ro-RO"/>
        </w:rPr>
      </w:pPr>
    </w:p>
    <w:p w:rsidR="005342D8" w:rsidRPr="00FB6376" w:rsidRDefault="005342D8" w:rsidP="00485FCB">
      <w:pPr>
        <w:spacing w:after="0"/>
        <w:jc w:val="both"/>
        <w:rPr>
          <w:rFonts w:ascii="Calibri" w:hAnsi="Calibri" w:cs="Calibri"/>
          <w:b/>
          <w:sz w:val="24"/>
          <w:szCs w:val="24"/>
          <w:shd w:val="clear" w:color="auto" w:fill="FFFFFF"/>
          <w:lang w:val="ro-RO"/>
        </w:rPr>
      </w:pPr>
      <w:r w:rsidRPr="00FB6376">
        <w:rPr>
          <w:rFonts w:ascii="Calibri" w:hAnsi="Calibri" w:cs="Calibri"/>
          <w:b/>
          <w:sz w:val="24"/>
          <w:szCs w:val="24"/>
          <w:shd w:val="clear" w:color="auto" w:fill="FFFFFF"/>
          <w:lang w:val="ro-RO"/>
        </w:rPr>
        <w:t xml:space="preserve">             Jur. Florin Neag                                                                          Decebal Todăriță    </w:t>
      </w:r>
    </w:p>
    <w:p w:rsidR="008D7C97" w:rsidRDefault="005342D8" w:rsidP="00485FCB">
      <w:pPr>
        <w:spacing w:after="0"/>
        <w:jc w:val="both"/>
        <w:rPr>
          <w:rFonts w:eastAsia="Times New Roman" w:cstheme="minorHAnsi"/>
          <w:sz w:val="24"/>
          <w:szCs w:val="24"/>
          <w:lang w:val="ro-RO"/>
        </w:rPr>
      </w:pPr>
      <w:r w:rsidRPr="00FB6376">
        <w:rPr>
          <w:rFonts w:ascii="Calibri" w:hAnsi="Calibri" w:cs="Calibri"/>
          <w:b/>
          <w:sz w:val="24"/>
          <w:szCs w:val="24"/>
          <w:shd w:val="clear" w:color="auto" w:fill="FFFFFF"/>
          <w:lang w:val="ro-RO"/>
        </w:rPr>
        <w:t xml:space="preserve">                   Manager                                                                             </w:t>
      </w:r>
      <w:r w:rsidR="005C2C21" w:rsidRPr="00FB6376">
        <w:rPr>
          <w:rFonts w:ascii="Calibri" w:hAnsi="Calibri" w:cs="Calibri"/>
          <w:b/>
          <w:sz w:val="24"/>
          <w:szCs w:val="24"/>
          <w:shd w:val="clear" w:color="auto" w:fill="FFFFFF"/>
          <w:lang w:val="ro-RO"/>
        </w:rPr>
        <w:t xml:space="preserve">  </w:t>
      </w:r>
      <w:r w:rsidRPr="00FB6376">
        <w:rPr>
          <w:rFonts w:ascii="Calibri" w:hAnsi="Calibri" w:cs="Calibri"/>
          <w:b/>
          <w:sz w:val="24"/>
          <w:szCs w:val="24"/>
          <w:shd w:val="clear" w:color="auto" w:fill="FFFFFF"/>
          <w:lang w:val="ro-RO"/>
        </w:rPr>
        <w:t xml:space="preserve">Purtător de cuvânt  </w:t>
      </w:r>
    </w:p>
    <w:p w:rsidR="005342D8" w:rsidRPr="008D7C97" w:rsidRDefault="005342D8" w:rsidP="008D7C97">
      <w:pPr>
        <w:jc w:val="center"/>
        <w:rPr>
          <w:rFonts w:eastAsia="Times New Roman" w:cstheme="minorHAnsi"/>
          <w:sz w:val="24"/>
          <w:szCs w:val="24"/>
          <w:lang w:val="ro-RO"/>
        </w:rPr>
      </w:pPr>
    </w:p>
    <w:sectPr w:rsidR="005342D8" w:rsidRPr="008D7C97" w:rsidSect="005342D8">
      <w:pgSz w:w="12240" w:h="15840"/>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D64E2"/>
    <w:rsid w:val="00014600"/>
    <w:rsid w:val="00030168"/>
    <w:rsid w:val="00073203"/>
    <w:rsid w:val="00086B2A"/>
    <w:rsid w:val="000C71AF"/>
    <w:rsid w:val="000E0D8F"/>
    <w:rsid w:val="000E4E3D"/>
    <w:rsid w:val="001755C4"/>
    <w:rsid w:val="00182159"/>
    <w:rsid w:val="00187FA7"/>
    <w:rsid w:val="002E229C"/>
    <w:rsid w:val="0032700D"/>
    <w:rsid w:val="0039448D"/>
    <w:rsid w:val="003B5FDE"/>
    <w:rsid w:val="003D2D25"/>
    <w:rsid w:val="003E10A3"/>
    <w:rsid w:val="0045451B"/>
    <w:rsid w:val="00485FCB"/>
    <w:rsid w:val="004B6DC4"/>
    <w:rsid w:val="004D4A08"/>
    <w:rsid w:val="00503F50"/>
    <w:rsid w:val="005342D8"/>
    <w:rsid w:val="005A0C7B"/>
    <w:rsid w:val="005A36BB"/>
    <w:rsid w:val="005C2C21"/>
    <w:rsid w:val="005E06FD"/>
    <w:rsid w:val="005E0977"/>
    <w:rsid w:val="005F4AC8"/>
    <w:rsid w:val="00684D19"/>
    <w:rsid w:val="006A5C80"/>
    <w:rsid w:val="006A6BE2"/>
    <w:rsid w:val="00705C7B"/>
    <w:rsid w:val="00711E3B"/>
    <w:rsid w:val="00721F37"/>
    <w:rsid w:val="007C774B"/>
    <w:rsid w:val="007D64E2"/>
    <w:rsid w:val="007F171D"/>
    <w:rsid w:val="00885CD3"/>
    <w:rsid w:val="00894D2D"/>
    <w:rsid w:val="008D7C97"/>
    <w:rsid w:val="00932CA1"/>
    <w:rsid w:val="00937666"/>
    <w:rsid w:val="00945DDE"/>
    <w:rsid w:val="00994C03"/>
    <w:rsid w:val="009A4DAC"/>
    <w:rsid w:val="009D0425"/>
    <w:rsid w:val="00A14717"/>
    <w:rsid w:val="00A20D5B"/>
    <w:rsid w:val="00A504B1"/>
    <w:rsid w:val="00A54ECA"/>
    <w:rsid w:val="00B02A8C"/>
    <w:rsid w:val="00B0629E"/>
    <w:rsid w:val="00B47E5C"/>
    <w:rsid w:val="00BB0FC6"/>
    <w:rsid w:val="00BE41A1"/>
    <w:rsid w:val="00C77BD6"/>
    <w:rsid w:val="00D75938"/>
    <w:rsid w:val="00D830DD"/>
    <w:rsid w:val="00DC2216"/>
    <w:rsid w:val="00DF07CF"/>
    <w:rsid w:val="00DF4DDC"/>
    <w:rsid w:val="00E130B5"/>
    <w:rsid w:val="00E17DDC"/>
    <w:rsid w:val="00E267F6"/>
    <w:rsid w:val="00E42859"/>
    <w:rsid w:val="00E749FA"/>
    <w:rsid w:val="00E75385"/>
    <w:rsid w:val="00E948A4"/>
    <w:rsid w:val="00EA26EF"/>
    <w:rsid w:val="00F044F2"/>
    <w:rsid w:val="00F21791"/>
    <w:rsid w:val="00F25B3C"/>
    <w:rsid w:val="00F44F3A"/>
    <w:rsid w:val="00F62A34"/>
    <w:rsid w:val="00F8411F"/>
    <w:rsid w:val="00F9207B"/>
    <w:rsid w:val="00FB6376"/>
    <w:rsid w:val="00FC1B19"/>
    <w:rsid w:val="00FE5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7B"/>
  </w:style>
  <w:style w:type="paragraph" w:styleId="Heading1">
    <w:name w:val="heading 1"/>
    <w:basedOn w:val="Normal"/>
    <w:next w:val="Normal"/>
    <w:link w:val="Heading1Char"/>
    <w:qFormat/>
    <w:rsid w:val="00D830DD"/>
    <w:pPr>
      <w:keepNext/>
      <w:spacing w:after="0" w:line="240" w:lineRule="auto"/>
      <w:outlineLvl w:val="0"/>
    </w:pPr>
    <w:rPr>
      <w:rFonts w:ascii="Arial" w:eastAsia="Times New Roman" w:hAnsi="Arial" w:cs="Times New Roman"/>
      <w:sz w:val="32"/>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FA7"/>
    <w:rPr>
      <w:rFonts w:ascii="Tahoma" w:hAnsi="Tahoma" w:cs="Tahoma"/>
      <w:sz w:val="16"/>
      <w:szCs w:val="16"/>
    </w:rPr>
  </w:style>
  <w:style w:type="character" w:customStyle="1" w:styleId="Heading1Char">
    <w:name w:val="Heading 1 Char"/>
    <w:basedOn w:val="DefaultParagraphFont"/>
    <w:link w:val="Heading1"/>
    <w:rsid w:val="00D830DD"/>
    <w:rPr>
      <w:rFonts w:ascii="Arial" w:eastAsia="Times New Roman" w:hAnsi="Arial" w:cs="Times New Roman"/>
      <w:sz w:val="32"/>
      <w:szCs w:val="20"/>
      <w:lang w:eastAsia="ro-RO"/>
    </w:rPr>
  </w:style>
  <w:style w:type="character" w:styleId="Strong">
    <w:name w:val="Strong"/>
    <w:uiPriority w:val="22"/>
    <w:qFormat/>
    <w:rsid w:val="0039448D"/>
    <w:rPr>
      <w:b/>
      <w:bCs/>
    </w:rPr>
  </w:style>
</w:styles>
</file>

<file path=word/webSettings.xml><?xml version="1.0" encoding="utf-8"?>
<w:webSettings xmlns:r="http://schemas.openxmlformats.org/officeDocument/2006/relationships" xmlns:w="http://schemas.openxmlformats.org/wordprocessingml/2006/main">
  <w:divs>
    <w:div w:id="54357956">
      <w:bodyDiv w:val="1"/>
      <w:marLeft w:val="0"/>
      <w:marRight w:val="0"/>
      <w:marTop w:val="0"/>
      <w:marBottom w:val="0"/>
      <w:divBdr>
        <w:top w:val="none" w:sz="0" w:space="0" w:color="auto"/>
        <w:left w:val="none" w:sz="0" w:space="0" w:color="auto"/>
        <w:bottom w:val="none" w:sz="0" w:space="0" w:color="auto"/>
        <w:right w:val="none" w:sz="0" w:space="0" w:color="auto"/>
      </w:divBdr>
      <w:divsChild>
        <w:div w:id="1182477243">
          <w:marLeft w:val="0"/>
          <w:marRight w:val="0"/>
          <w:marTop w:val="0"/>
          <w:marBottom w:val="0"/>
          <w:divBdr>
            <w:top w:val="none" w:sz="0" w:space="0" w:color="auto"/>
            <w:left w:val="none" w:sz="0" w:space="0" w:color="auto"/>
            <w:bottom w:val="none" w:sz="0" w:space="0" w:color="auto"/>
            <w:right w:val="none" w:sz="0" w:space="0" w:color="auto"/>
          </w:divBdr>
        </w:div>
        <w:div w:id="1042247790">
          <w:marLeft w:val="0"/>
          <w:marRight w:val="0"/>
          <w:marTop w:val="0"/>
          <w:marBottom w:val="0"/>
          <w:divBdr>
            <w:top w:val="none" w:sz="0" w:space="0" w:color="auto"/>
            <w:left w:val="none" w:sz="0" w:space="0" w:color="auto"/>
            <w:bottom w:val="none" w:sz="0" w:space="0" w:color="auto"/>
            <w:right w:val="none" w:sz="0" w:space="0" w:color="auto"/>
          </w:divBdr>
        </w:div>
        <w:div w:id="1363631978">
          <w:marLeft w:val="0"/>
          <w:marRight w:val="0"/>
          <w:marTop w:val="0"/>
          <w:marBottom w:val="0"/>
          <w:divBdr>
            <w:top w:val="none" w:sz="0" w:space="0" w:color="auto"/>
            <w:left w:val="none" w:sz="0" w:space="0" w:color="auto"/>
            <w:bottom w:val="none" w:sz="0" w:space="0" w:color="auto"/>
            <w:right w:val="none" w:sz="0" w:space="0" w:color="auto"/>
          </w:divBdr>
        </w:div>
        <w:div w:id="252132360">
          <w:marLeft w:val="0"/>
          <w:marRight w:val="0"/>
          <w:marTop w:val="0"/>
          <w:marBottom w:val="0"/>
          <w:divBdr>
            <w:top w:val="none" w:sz="0" w:space="0" w:color="auto"/>
            <w:left w:val="none" w:sz="0" w:space="0" w:color="auto"/>
            <w:bottom w:val="none" w:sz="0" w:space="0" w:color="auto"/>
            <w:right w:val="none" w:sz="0" w:space="0" w:color="auto"/>
          </w:divBdr>
        </w:div>
        <w:div w:id="529924696">
          <w:marLeft w:val="0"/>
          <w:marRight w:val="0"/>
          <w:marTop w:val="0"/>
          <w:marBottom w:val="0"/>
          <w:divBdr>
            <w:top w:val="none" w:sz="0" w:space="0" w:color="auto"/>
            <w:left w:val="none" w:sz="0" w:space="0" w:color="auto"/>
            <w:bottom w:val="none" w:sz="0" w:space="0" w:color="auto"/>
            <w:right w:val="none" w:sz="0" w:space="0" w:color="auto"/>
          </w:divBdr>
        </w:div>
        <w:div w:id="1876387577">
          <w:marLeft w:val="0"/>
          <w:marRight w:val="0"/>
          <w:marTop w:val="0"/>
          <w:marBottom w:val="0"/>
          <w:divBdr>
            <w:top w:val="none" w:sz="0" w:space="0" w:color="auto"/>
            <w:left w:val="none" w:sz="0" w:space="0" w:color="auto"/>
            <w:bottom w:val="none" w:sz="0" w:space="0" w:color="auto"/>
            <w:right w:val="none" w:sz="0" w:space="0" w:color="auto"/>
          </w:divBdr>
        </w:div>
        <w:div w:id="321128471">
          <w:marLeft w:val="0"/>
          <w:marRight w:val="0"/>
          <w:marTop w:val="0"/>
          <w:marBottom w:val="0"/>
          <w:divBdr>
            <w:top w:val="none" w:sz="0" w:space="0" w:color="auto"/>
            <w:left w:val="none" w:sz="0" w:space="0" w:color="auto"/>
            <w:bottom w:val="none" w:sz="0" w:space="0" w:color="auto"/>
            <w:right w:val="none" w:sz="0" w:space="0" w:color="auto"/>
          </w:divBdr>
        </w:div>
        <w:div w:id="1421869543">
          <w:marLeft w:val="0"/>
          <w:marRight w:val="0"/>
          <w:marTop w:val="0"/>
          <w:marBottom w:val="0"/>
          <w:divBdr>
            <w:top w:val="none" w:sz="0" w:space="0" w:color="auto"/>
            <w:left w:val="none" w:sz="0" w:space="0" w:color="auto"/>
            <w:bottom w:val="none" w:sz="0" w:space="0" w:color="auto"/>
            <w:right w:val="none" w:sz="0" w:space="0" w:color="auto"/>
          </w:divBdr>
        </w:div>
        <w:div w:id="2113430513">
          <w:marLeft w:val="0"/>
          <w:marRight w:val="0"/>
          <w:marTop w:val="0"/>
          <w:marBottom w:val="0"/>
          <w:divBdr>
            <w:top w:val="none" w:sz="0" w:space="0" w:color="auto"/>
            <w:left w:val="none" w:sz="0" w:space="0" w:color="auto"/>
            <w:bottom w:val="none" w:sz="0" w:space="0" w:color="auto"/>
            <w:right w:val="none" w:sz="0" w:space="0" w:color="auto"/>
          </w:divBdr>
        </w:div>
        <w:div w:id="932280696">
          <w:marLeft w:val="0"/>
          <w:marRight w:val="0"/>
          <w:marTop w:val="0"/>
          <w:marBottom w:val="0"/>
          <w:divBdr>
            <w:top w:val="none" w:sz="0" w:space="0" w:color="auto"/>
            <w:left w:val="none" w:sz="0" w:space="0" w:color="auto"/>
            <w:bottom w:val="none" w:sz="0" w:space="0" w:color="auto"/>
            <w:right w:val="none" w:sz="0" w:space="0" w:color="auto"/>
          </w:divBdr>
        </w:div>
        <w:div w:id="340396001">
          <w:marLeft w:val="0"/>
          <w:marRight w:val="0"/>
          <w:marTop w:val="0"/>
          <w:marBottom w:val="0"/>
          <w:divBdr>
            <w:top w:val="none" w:sz="0" w:space="0" w:color="auto"/>
            <w:left w:val="none" w:sz="0" w:space="0" w:color="auto"/>
            <w:bottom w:val="none" w:sz="0" w:space="0" w:color="auto"/>
            <w:right w:val="none" w:sz="0" w:space="0" w:color="auto"/>
          </w:divBdr>
        </w:div>
        <w:div w:id="1366367075">
          <w:marLeft w:val="0"/>
          <w:marRight w:val="0"/>
          <w:marTop w:val="0"/>
          <w:marBottom w:val="0"/>
          <w:divBdr>
            <w:top w:val="none" w:sz="0" w:space="0" w:color="auto"/>
            <w:left w:val="none" w:sz="0" w:space="0" w:color="auto"/>
            <w:bottom w:val="none" w:sz="0" w:space="0" w:color="auto"/>
            <w:right w:val="none" w:sz="0" w:space="0" w:color="auto"/>
          </w:divBdr>
        </w:div>
        <w:div w:id="737166401">
          <w:marLeft w:val="0"/>
          <w:marRight w:val="0"/>
          <w:marTop w:val="0"/>
          <w:marBottom w:val="0"/>
          <w:divBdr>
            <w:top w:val="none" w:sz="0" w:space="0" w:color="auto"/>
            <w:left w:val="none" w:sz="0" w:space="0" w:color="auto"/>
            <w:bottom w:val="none" w:sz="0" w:space="0" w:color="auto"/>
            <w:right w:val="none" w:sz="0" w:space="0" w:color="auto"/>
          </w:divBdr>
        </w:div>
        <w:div w:id="50466356">
          <w:marLeft w:val="0"/>
          <w:marRight w:val="0"/>
          <w:marTop w:val="0"/>
          <w:marBottom w:val="0"/>
          <w:divBdr>
            <w:top w:val="none" w:sz="0" w:space="0" w:color="auto"/>
            <w:left w:val="none" w:sz="0" w:space="0" w:color="auto"/>
            <w:bottom w:val="none" w:sz="0" w:space="0" w:color="auto"/>
            <w:right w:val="none" w:sz="0" w:space="0" w:color="auto"/>
          </w:divBdr>
        </w:div>
        <w:div w:id="1889028264">
          <w:marLeft w:val="0"/>
          <w:marRight w:val="0"/>
          <w:marTop w:val="0"/>
          <w:marBottom w:val="0"/>
          <w:divBdr>
            <w:top w:val="none" w:sz="0" w:space="0" w:color="auto"/>
            <w:left w:val="none" w:sz="0" w:space="0" w:color="auto"/>
            <w:bottom w:val="none" w:sz="0" w:space="0" w:color="auto"/>
            <w:right w:val="none" w:sz="0" w:space="0" w:color="auto"/>
          </w:divBdr>
        </w:div>
        <w:div w:id="1975132193">
          <w:marLeft w:val="0"/>
          <w:marRight w:val="0"/>
          <w:marTop w:val="0"/>
          <w:marBottom w:val="0"/>
          <w:divBdr>
            <w:top w:val="none" w:sz="0" w:space="0" w:color="auto"/>
            <w:left w:val="none" w:sz="0" w:space="0" w:color="auto"/>
            <w:bottom w:val="none" w:sz="0" w:space="0" w:color="auto"/>
            <w:right w:val="none" w:sz="0" w:space="0" w:color="auto"/>
          </w:divBdr>
        </w:div>
        <w:div w:id="37408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E24A0-B74F-444E-9154-669BA162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decebalt</dc:creator>
  <cp:lastModifiedBy>decebalt</cp:lastModifiedBy>
  <cp:revision>3</cp:revision>
  <cp:lastPrinted>2021-06-18T11:50:00Z</cp:lastPrinted>
  <dcterms:created xsi:type="dcterms:W3CDTF">2021-06-18T12:01:00Z</dcterms:created>
  <dcterms:modified xsi:type="dcterms:W3CDTF">2021-06-18T12:01:00Z</dcterms:modified>
</cp:coreProperties>
</file>