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9" w:rsidRDefault="00412F93" w:rsidP="009E19D9">
      <w:pPr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412F93">
        <w:rPr>
          <w:rFonts w:ascii="Times New Roman" w:hAnsi="Times New Roman" w:cs="Times New Roman"/>
          <w:b/>
          <w:sz w:val="24"/>
        </w:rPr>
        <w:t>Hotărâre</w:t>
      </w:r>
      <w:proofErr w:type="spellEnd"/>
      <w:r w:rsidRPr="00412F93">
        <w:rPr>
          <w:rFonts w:ascii="Times New Roman" w:hAnsi="Times New Roman" w:cs="Times New Roman"/>
          <w:b/>
          <w:sz w:val="24"/>
        </w:rPr>
        <w:t xml:space="preserve"> n</w:t>
      </w:r>
      <w:r w:rsidR="004F4972" w:rsidRPr="00412F93">
        <w:rPr>
          <w:rFonts w:ascii="Times New Roman" w:hAnsi="Times New Roman" w:cs="Times New Roman"/>
          <w:b/>
          <w:sz w:val="24"/>
        </w:rPr>
        <w:t>r.</w:t>
      </w:r>
      <w:proofErr w:type="gramEnd"/>
      <w:r w:rsidR="004F4972" w:rsidRPr="00412F93">
        <w:rPr>
          <w:rFonts w:ascii="Times New Roman" w:hAnsi="Times New Roman" w:cs="Times New Roman"/>
          <w:b/>
          <w:sz w:val="24"/>
        </w:rPr>
        <w:t xml:space="preserve"> </w:t>
      </w:r>
      <w:r w:rsidR="006A6336">
        <w:rPr>
          <w:rFonts w:ascii="Times New Roman" w:hAnsi="Times New Roman" w:cs="Times New Roman"/>
          <w:b/>
          <w:sz w:val="24"/>
        </w:rPr>
        <w:t>7</w:t>
      </w:r>
      <w:r w:rsidR="009E19D9" w:rsidRPr="00412F93">
        <w:rPr>
          <w:rFonts w:ascii="Times New Roman" w:hAnsi="Times New Roman" w:cs="Times New Roman"/>
          <w:b/>
          <w:sz w:val="24"/>
        </w:rPr>
        <w:t>/202</w:t>
      </w:r>
      <w:r w:rsidR="004F4972" w:rsidRPr="00412F93">
        <w:rPr>
          <w:rFonts w:ascii="Times New Roman" w:hAnsi="Times New Roman" w:cs="Times New Roman"/>
          <w:b/>
          <w:sz w:val="24"/>
        </w:rPr>
        <w:t>2</w:t>
      </w:r>
      <w:r w:rsidR="009E19D9" w:rsidRPr="00412F93">
        <w:rPr>
          <w:rFonts w:ascii="Times New Roman" w:hAnsi="Times New Roman" w:cs="Times New Roman"/>
          <w:b/>
          <w:sz w:val="24"/>
        </w:rPr>
        <w:t>.0</w:t>
      </w:r>
      <w:r w:rsidR="006A6336">
        <w:rPr>
          <w:rFonts w:ascii="Times New Roman" w:hAnsi="Times New Roman" w:cs="Times New Roman"/>
          <w:b/>
          <w:sz w:val="24"/>
        </w:rPr>
        <w:t>3</w:t>
      </w:r>
      <w:r w:rsidR="009E19D9" w:rsidRPr="00412F93">
        <w:rPr>
          <w:rFonts w:ascii="Times New Roman" w:hAnsi="Times New Roman" w:cs="Times New Roman"/>
          <w:b/>
          <w:sz w:val="24"/>
        </w:rPr>
        <w:t>.</w:t>
      </w:r>
      <w:r w:rsidR="006A6336">
        <w:rPr>
          <w:rFonts w:ascii="Times New Roman" w:hAnsi="Times New Roman" w:cs="Times New Roman"/>
          <w:b/>
          <w:sz w:val="24"/>
        </w:rPr>
        <w:t>02</w:t>
      </w:r>
    </w:p>
    <w:p w:rsidR="00E14982" w:rsidRPr="00412F93" w:rsidRDefault="00E14982" w:rsidP="009E19D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Aviz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nr.7519/2022.03.23</w:t>
      </w:r>
    </w:p>
    <w:p w:rsidR="009E19D9" w:rsidRDefault="009E19D9" w:rsidP="009E19D9">
      <w:pPr>
        <w:rPr>
          <w:rFonts w:ascii="Times New Roman" w:hAnsi="Times New Roman" w:cs="Times New Roman"/>
          <w:sz w:val="24"/>
        </w:rPr>
      </w:pPr>
    </w:p>
    <w:p w:rsidR="009E19D9" w:rsidRPr="002105D5" w:rsidRDefault="009E19D9" w:rsidP="009E19D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sesizări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avize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hotărâri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etice</w:t>
      </w:r>
      <w:proofErr w:type="spellEnd"/>
    </w:p>
    <w:p w:rsidR="009E19D9" w:rsidRPr="00AD0B8E" w:rsidRDefault="009E19D9" w:rsidP="009E19D9">
      <w:pPr>
        <w:jc w:val="center"/>
        <w:rPr>
          <w:rFonts w:ascii="Times New Roman" w:hAnsi="Times New Roman" w:cs="Times New Roman"/>
          <w:sz w:val="28"/>
        </w:rPr>
      </w:pPr>
    </w:p>
    <w:p w:rsidR="009E19D9" w:rsidRPr="00AD0B8E" w:rsidRDefault="009E19D9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9C75D3">
        <w:rPr>
          <w:rFonts w:ascii="Times New Roman" w:hAnsi="Times New Roman" w:cs="Times New Roman"/>
          <w:b/>
          <w:sz w:val="24"/>
        </w:rPr>
        <w:t>În</w:t>
      </w:r>
      <w:proofErr w:type="spellEnd"/>
      <w:r w:rsidRPr="009C75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9C75D3">
        <w:rPr>
          <w:rFonts w:ascii="Times New Roman" w:hAnsi="Times New Roman" w:cs="Times New Roman"/>
          <w:b/>
          <w:sz w:val="24"/>
        </w:rPr>
        <w:t>luna</w:t>
      </w:r>
      <w:proofErr w:type="spellEnd"/>
      <w:proofErr w:type="gramEnd"/>
      <w:r w:rsidRPr="009C75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A6336" w:rsidRPr="009C75D3">
        <w:rPr>
          <w:rFonts w:ascii="Times New Roman" w:hAnsi="Times New Roman" w:cs="Times New Roman"/>
          <w:b/>
          <w:sz w:val="24"/>
        </w:rPr>
        <w:t>marti</w:t>
      </w:r>
      <w:r w:rsidR="00412F93" w:rsidRPr="009C75D3">
        <w:rPr>
          <w:rFonts w:ascii="Times New Roman" w:hAnsi="Times New Roman" w:cs="Times New Roman"/>
          <w:b/>
          <w:sz w:val="24"/>
        </w:rPr>
        <w:t>e</w:t>
      </w:r>
      <w:proofErr w:type="spellEnd"/>
      <w:r w:rsidRPr="009C75D3">
        <w:rPr>
          <w:rFonts w:ascii="Times New Roman" w:hAnsi="Times New Roman" w:cs="Times New Roman"/>
          <w:b/>
          <w:sz w:val="24"/>
        </w:rPr>
        <w:t xml:space="preserve"> 202</w:t>
      </w:r>
      <w:r w:rsidR="004F4972" w:rsidRPr="009C75D3">
        <w:rPr>
          <w:rFonts w:ascii="Times New Roman" w:hAnsi="Times New Roman" w:cs="Times New Roman"/>
          <w:b/>
          <w:sz w:val="24"/>
        </w:rPr>
        <w:t>2</w:t>
      </w:r>
      <w:r w:rsidRPr="00AD0B8E">
        <w:rPr>
          <w:rFonts w:ascii="Times New Roman" w:hAnsi="Times New Roman" w:cs="Times New Roman"/>
          <w:sz w:val="24"/>
        </w:rPr>
        <w:t xml:space="preserve"> </w:t>
      </w:r>
      <w:r w:rsidR="00AD0B8E" w:rsidRPr="00AD0B8E">
        <w:rPr>
          <w:rFonts w:ascii="Times New Roman" w:hAnsi="Times New Roman" w:cs="Times New Roman"/>
          <w:sz w:val="24"/>
        </w:rPr>
        <w:t>a</w:t>
      </w:r>
      <w:r w:rsidR="003E7626">
        <w:rPr>
          <w:rFonts w:ascii="Times New Roman" w:hAnsi="Times New Roman" w:cs="Times New Roman"/>
          <w:sz w:val="24"/>
        </w:rPr>
        <w:t>u</w:t>
      </w:r>
      <w:r w:rsidR="00AD0B8E"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0B8E" w:rsidRPr="00AD0B8E">
        <w:rPr>
          <w:rFonts w:ascii="Times New Roman" w:hAnsi="Times New Roman" w:cs="Times New Roman"/>
          <w:sz w:val="24"/>
        </w:rPr>
        <w:t>avut</w:t>
      </w:r>
      <w:proofErr w:type="spellEnd"/>
      <w:r w:rsidR="00AD0B8E" w:rsidRPr="00AD0B8E">
        <w:rPr>
          <w:rFonts w:ascii="Times New Roman" w:hAnsi="Times New Roman" w:cs="Times New Roman"/>
          <w:sz w:val="24"/>
        </w:rPr>
        <w:t xml:space="preserve"> loc </w:t>
      </w:r>
      <w:proofErr w:type="spellStart"/>
      <w:r w:rsidR="003E7626">
        <w:rPr>
          <w:rFonts w:ascii="Times New Roman" w:hAnsi="Times New Roman" w:cs="Times New Roman"/>
          <w:sz w:val="24"/>
        </w:rPr>
        <w:t>d</w:t>
      </w:r>
      <w:r w:rsidR="00AD0B8E" w:rsidRPr="00AD0B8E">
        <w:rPr>
          <w:rFonts w:ascii="Times New Roman" w:hAnsi="Times New Roman" w:cs="Times New Roman"/>
          <w:sz w:val="24"/>
        </w:rPr>
        <w:t>o</w:t>
      </w:r>
      <w:r w:rsidR="003E7626">
        <w:rPr>
          <w:rFonts w:ascii="Times New Roman" w:hAnsi="Times New Roman" w:cs="Times New Roman"/>
          <w:sz w:val="24"/>
        </w:rPr>
        <w:t>uă</w:t>
      </w:r>
      <w:proofErr w:type="spellEnd"/>
    </w:p>
    <w:p w:rsid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 w:rsidR="003E7626">
        <w:rPr>
          <w:rFonts w:ascii="Times New Roman" w:hAnsi="Times New Roman" w:cs="Times New Roman"/>
          <w:sz w:val="24"/>
        </w:rPr>
        <w:t>i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a</w:t>
      </w:r>
      <w:r w:rsidR="009C75D3">
        <w:rPr>
          <w:rFonts w:ascii="Times New Roman" w:hAnsi="Times New Roman" w:cs="Times New Roman"/>
          <w:sz w:val="24"/>
        </w:rPr>
        <w:t>le</w:t>
      </w:r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0B8E">
        <w:rPr>
          <w:rFonts w:ascii="Times New Roman" w:hAnsi="Times New Roman" w:cs="Times New Roman"/>
          <w:sz w:val="24"/>
        </w:rPr>
        <w:t>consiliului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0B8E">
        <w:rPr>
          <w:rFonts w:ascii="Times New Roman" w:hAnsi="Times New Roman" w:cs="Times New Roman"/>
          <w:sz w:val="24"/>
        </w:rPr>
        <w:t>etic</w:t>
      </w:r>
      <w:proofErr w:type="spellEnd"/>
    </w:p>
    <w:p w:rsidR="00AD0B8E" w:rsidRP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9E19D9" w:rsidRPr="006A6336" w:rsidRDefault="006A6336" w:rsidP="009E19D9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</w:rPr>
      </w:pPr>
      <w:proofErr w:type="spellStart"/>
      <w:r w:rsidRPr="006A6336">
        <w:rPr>
          <w:rFonts w:ascii="Times New Roman" w:hAnsi="Times New Roman" w:cs="Times New Roman"/>
          <w:sz w:val="24"/>
        </w:rPr>
        <w:t>Proces</w:t>
      </w:r>
      <w:proofErr w:type="spellEnd"/>
      <w:r w:rsidRPr="006A6336">
        <w:rPr>
          <w:rFonts w:ascii="Times New Roman" w:hAnsi="Times New Roman" w:cs="Times New Roman"/>
          <w:sz w:val="24"/>
        </w:rPr>
        <w:t xml:space="preserve"> verbal nr. 7</w:t>
      </w:r>
      <w:r w:rsidR="009E19D9" w:rsidRPr="006A6336">
        <w:rPr>
          <w:rFonts w:ascii="Times New Roman" w:hAnsi="Times New Roman" w:cs="Times New Roman"/>
          <w:sz w:val="24"/>
        </w:rPr>
        <w:t>/202</w:t>
      </w:r>
      <w:r w:rsidR="004F4972" w:rsidRPr="006A6336">
        <w:rPr>
          <w:rFonts w:ascii="Times New Roman" w:hAnsi="Times New Roman" w:cs="Times New Roman"/>
          <w:sz w:val="24"/>
        </w:rPr>
        <w:t>2</w:t>
      </w:r>
      <w:r w:rsidR="009E19D9" w:rsidRPr="006A6336">
        <w:rPr>
          <w:rFonts w:ascii="Times New Roman" w:hAnsi="Times New Roman" w:cs="Times New Roman"/>
          <w:sz w:val="24"/>
        </w:rPr>
        <w:t>.0</w:t>
      </w:r>
      <w:r w:rsidRPr="006A6336">
        <w:rPr>
          <w:rFonts w:ascii="Times New Roman" w:hAnsi="Times New Roman" w:cs="Times New Roman"/>
          <w:sz w:val="24"/>
        </w:rPr>
        <w:t>3</w:t>
      </w:r>
      <w:r w:rsidR="009E19D9" w:rsidRPr="006A6336">
        <w:rPr>
          <w:rFonts w:ascii="Times New Roman" w:hAnsi="Times New Roman" w:cs="Times New Roman"/>
          <w:sz w:val="24"/>
        </w:rPr>
        <w:t>.</w:t>
      </w:r>
      <w:r w:rsidRPr="006A6336">
        <w:rPr>
          <w:rFonts w:ascii="Times New Roman" w:hAnsi="Times New Roman" w:cs="Times New Roman"/>
          <w:sz w:val="24"/>
        </w:rPr>
        <w:t>02</w:t>
      </w:r>
      <w:r w:rsidR="009E19D9" w:rsidRPr="006A633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19D9" w:rsidRPr="006A6336">
        <w:rPr>
          <w:rFonts w:ascii="Times New Roman" w:hAnsi="Times New Roman" w:cs="Times New Roman"/>
          <w:sz w:val="24"/>
        </w:rPr>
        <w:t>în</w:t>
      </w:r>
      <w:proofErr w:type="spellEnd"/>
      <w:r w:rsidR="009E19D9" w:rsidRPr="006A6336">
        <w:rPr>
          <w:rFonts w:ascii="Times New Roman" w:hAnsi="Times New Roman" w:cs="Times New Roman"/>
          <w:sz w:val="24"/>
        </w:rPr>
        <w:t xml:space="preserve"> care s-a</w:t>
      </w:r>
      <w:r w:rsidRPr="006A6336">
        <w:rPr>
          <w:rFonts w:ascii="Times New Roman" w:hAnsi="Times New Roman" w:cs="Times New Roman"/>
          <w:sz w:val="24"/>
        </w:rPr>
        <w:t>u</w:t>
      </w:r>
      <w:r w:rsidR="009E19D9" w:rsidRPr="006A63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9D9" w:rsidRPr="006A6336">
        <w:rPr>
          <w:rFonts w:ascii="Times New Roman" w:hAnsi="Times New Roman" w:cs="Times New Roman"/>
          <w:sz w:val="24"/>
        </w:rPr>
        <w:t>analizat</w:t>
      </w:r>
      <w:proofErr w:type="spellEnd"/>
      <w:r w:rsidR="009E19D9" w:rsidRPr="006A63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2F93" w:rsidRPr="006A6336">
        <w:rPr>
          <w:rFonts w:ascii="Times New Roman" w:hAnsi="Times New Roman" w:cs="Times New Roman"/>
          <w:sz w:val="24"/>
        </w:rPr>
        <w:t>cerer</w:t>
      </w:r>
      <w:r w:rsidRPr="006A6336">
        <w:rPr>
          <w:rFonts w:ascii="Times New Roman" w:hAnsi="Times New Roman" w:cs="Times New Roman"/>
          <w:sz w:val="24"/>
        </w:rPr>
        <w:t>ile</w:t>
      </w:r>
      <w:proofErr w:type="spellEnd"/>
      <w:r w:rsidRPr="006A6336">
        <w:rPr>
          <w:rFonts w:ascii="Times New Roman" w:hAnsi="Times New Roman" w:cs="Times New Roman"/>
          <w:sz w:val="24"/>
        </w:rPr>
        <w:t>:</w:t>
      </w:r>
      <w:r w:rsidR="009E19D9" w:rsidRPr="006A6336">
        <w:rPr>
          <w:rFonts w:ascii="Times New Roman" w:hAnsi="Times New Roman" w:cs="Times New Roman"/>
          <w:sz w:val="24"/>
        </w:rPr>
        <w:t xml:space="preserve"> nr. </w:t>
      </w:r>
      <w:r w:rsidR="00412F93" w:rsidRPr="006A6336">
        <w:rPr>
          <w:rFonts w:ascii="Times New Roman" w:hAnsi="Times New Roman" w:cs="Times New Roman"/>
          <w:sz w:val="24"/>
        </w:rPr>
        <w:t>17</w:t>
      </w:r>
      <w:r w:rsidRPr="006A6336">
        <w:rPr>
          <w:rFonts w:ascii="Times New Roman" w:hAnsi="Times New Roman" w:cs="Times New Roman"/>
          <w:sz w:val="24"/>
        </w:rPr>
        <w:t>12</w:t>
      </w:r>
      <w:r w:rsidR="009E19D9" w:rsidRPr="006A6336">
        <w:rPr>
          <w:rFonts w:ascii="Times New Roman" w:hAnsi="Times New Roman" w:cs="Times New Roman"/>
          <w:sz w:val="24"/>
        </w:rPr>
        <w:t>/202</w:t>
      </w:r>
      <w:r w:rsidR="004F4972" w:rsidRPr="006A6336">
        <w:rPr>
          <w:rFonts w:ascii="Times New Roman" w:hAnsi="Times New Roman" w:cs="Times New Roman"/>
          <w:sz w:val="24"/>
        </w:rPr>
        <w:t>2</w:t>
      </w:r>
      <w:r w:rsidR="009E19D9" w:rsidRPr="006A6336">
        <w:rPr>
          <w:rFonts w:ascii="Times New Roman" w:hAnsi="Times New Roman" w:cs="Times New Roman"/>
          <w:sz w:val="24"/>
        </w:rPr>
        <w:t>.</w:t>
      </w:r>
      <w:r w:rsidR="00412F93" w:rsidRPr="006A6336">
        <w:rPr>
          <w:rFonts w:ascii="Times New Roman" w:hAnsi="Times New Roman" w:cs="Times New Roman"/>
          <w:sz w:val="24"/>
        </w:rPr>
        <w:t>0</w:t>
      </w:r>
      <w:r w:rsidRPr="006A6336">
        <w:rPr>
          <w:rFonts w:ascii="Times New Roman" w:hAnsi="Times New Roman" w:cs="Times New Roman"/>
          <w:sz w:val="24"/>
        </w:rPr>
        <w:t>1</w:t>
      </w:r>
      <w:r w:rsidR="00AD0B8E" w:rsidRPr="006A6336">
        <w:rPr>
          <w:rFonts w:ascii="Times New Roman" w:hAnsi="Times New Roman" w:cs="Times New Roman"/>
          <w:sz w:val="24"/>
        </w:rPr>
        <w:t>.</w:t>
      </w:r>
      <w:r w:rsidRPr="006A6336">
        <w:rPr>
          <w:rFonts w:ascii="Times New Roman" w:hAnsi="Times New Roman" w:cs="Times New Roman"/>
          <w:sz w:val="24"/>
        </w:rPr>
        <w:t>2</w:t>
      </w:r>
      <w:r w:rsidR="00412F93" w:rsidRPr="006A6336">
        <w:rPr>
          <w:rFonts w:ascii="Times New Roman" w:hAnsi="Times New Roman" w:cs="Times New Roman"/>
          <w:sz w:val="24"/>
        </w:rPr>
        <w:t xml:space="preserve">5, </w:t>
      </w:r>
      <w:r w:rsidRPr="006A6336">
        <w:rPr>
          <w:rFonts w:ascii="Times New Roman" w:hAnsi="Times New Roman" w:cs="Times New Roman"/>
          <w:sz w:val="24"/>
        </w:rPr>
        <w:t xml:space="preserve">nr.4196/2022.02.18, nr.4077/2022.02.17, nr.4970/2022.02.28 </w:t>
      </w:r>
      <w:proofErr w:type="spellStart"/>
      <w:r w:rsidR="00AE266E" w:rsidRPr="006A6336">
        <w:rPr>
          <w:rFonts w:ascii="Times New Roman" w:hAnsi="Times New Roman" w:cs="Times New Roman"/>
          <w:sz w:val="24"/>
        </w:rPr>
        <w:t>pentru</w:t>
      </w:r>
      <w:proofErr w:type="spellEnd"/>
      <w:r w:rsidR="00AE266E" w:rsidRPr="006A6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336">
        <w:rPr>
          <w:rFonts w:ascii="Times New Roman" w:hAnsi="Times New Roman" w:cs="Times New Roman"/>
          <w:sz w:val="24"/>
        </w:rPr>
        <w:t>acordul</w:t>
      </w:r>
      <w:proofErr w:type="spellEnd"/>
      <w:r w:rsidRPr="006A6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336">
        <w:rPr>
          <w:rFonts w:ascii="Times New Roman" w:hAnsi="Times New Roman" w:cs="Times New Roman"/>
          <w:sz w:val="24"/>
        </w:rPr>
        <w:t>desfășurării</w:t>
      </w:r>
      <w:proofErr w:type="spellEnd"/>
      <w:r w:rsidRPr="006A6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336">
        <w:rPr>
          <w:rFonts w:ascii="Times New Roman" w:hAnsi="Times New Roman" w:cs="Times New Roman"/>
          <w:sz w:val="24"/>
        </w:rPr>
        <w:t>unui</w:t>
      </w:r>
      <w:proofErr w:type="spellEnd"/>
      <w:r w:rsidRPr="006A6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336">
        <w:rPr>
          <w:rFonts w:ascii="Times New Roman" w:hAnsi="Times New Roman" w:cs="Times New Roman"/>
          <w:sz w:val="24"/>
        </w:rPr>
        <w:t>studiilor</w:t>
      </w:r>
      <w:proofErr w:type="spellEnd"/>
      <w:r w:rsidR="00AE266E" w:rsidRPr="006A63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66E" w:rsidRPr="006A6336">
        <w:rPr>
          <w:rFonts w:ascii="Times New Roman" w:hAnsi="Times New Roman" w:cs="Times New Roman"/>
          <w:sz w:val="24"/>
        </w:rPr>
        <w:t>clinic</w:t>
      </w:r>
      <w:r w:rsidRPr="006A6336">
        <w:rPr>
          <w:rFonts w:ascii="Times New Roman" w:hAnsi="Times New Roman" w:cs="Times New Roman"/>
          <w:sz w:val="24"/>
        </w:rPr>
        <w:t>e</w:t>
      </w:r>
      <w:proofErr w:type="spellEnd"/>
      <w:r w:rsidR="00AE266E" w:rsidRPr="006A633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2F93" w:rsidRPr="006A6336">
        <w:rPr>
          <w:rFonts w:ascii="Times New Roman" w:hAnsi="Times New Roman" w:cs="Times New Roman"/>
          <w:sz w:val="24"/>
        </w:rPr>
        <w:t>având</w:t>
      </w:r>
      <w:proofErr w:type="spellEnd"/>
      <w:r w:rsidR="00412F93" w:rsidRPr="006A6336">
        <w:rPr>
          <w:rFonts w:ascii="Times New Roman" w:hAnsi="Times New Roman" w:cs="Times New Roman"/>
          <w:sz w:val="24"/>
        </w:rPr>
        <w:t xml:space="preserve"> ca </w:t>
      </w:r>
      <w:proofErr w:type="spellStart"/>
      <w:r w:rsidR="00412F93" w:rsidRPr="006A6336">
        <w:rPr>
          <w:rFonts w:ascii="Times New Roman" w:hAnsi="Times New Roman" w:cs="Times New Roman"/>
          <w:sz w:val="24"/>
        </w:rPr>
        <w:t>investigator</w:t>
      </w:r>
      <w:r w:rsidRPr="006A6336">
        <w:rPr>
          <w:rFonts w:ascii="Times New Roman" w:hAnsi="Times New Roman" w:cs="Times New Roman"/>
          <w:sz w:val="24"/>
        </w:rPr>
        <w:t>i</w:t>
      </w:r>
      <w:proofErr w:type="spellEnd"/>
      <w:r w:rsidR="00412F93" w:rsidRPr="006A63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2F93" w:rsidRPr="006A6336">
        <w:rPr>
          <w:rFonts w:ascii="Times New Roman" w:hAnsi="Times New Roman" w:cs="Times New Roman"/>
          <w:sz w:val="24"/>
        </w:rPr>
        <w:t>principal</w:t>
      </w:r>
      <w:r w:rsidRPr="006A6336">
        <w:rPr>
          <w:rFonts w:ascii="Times New Roman" w:hAnsi="Times New Roman" w:cs="Times New Roman"/>
          <w:sz w:val="24"/>
        </w:rPr>
        <w:t>i</w:t>
      </w:r>
      <w:proofErr w:type="spellEnd"/>
      <w:r w:rsidR="00412F93" w:rsidRPr="006A6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336">
        <w:rPr>
          <w:rFonts w:ascii="Times New Roman" w:hAnsi="Times New Roman" w:cs="Times New Roman"/>
          <w:sz w:val="24"/>
        </w:rPr>
        <w:t>p</w:t>
      </w:r>
      <w:r w:rsidR="00412F93" w:rsidRPr="006A6336">
        <w:rPr>
          <w:rFonts w:ascii="Times New Roman" w:hAnsi="Times New Roman" w:cs="Times New Roman"/>
          <w:sz w:val="24"/>
        </w:rPr>
        <w:t>e</w:t>
      </w:r>
      <w:proofErr w:type="spellEnd"/>
      <w:r w:rsidRPr="006A6336">
        <w:rPr>
          <w:rFonts w:ascii="Times New Roman" w:hAnsi="Times New Roman" w:cs="Times New Roman"/>
          <w:sz w:val="24"/>
        </w:rPr>
        <w:t>:</w:t>
      </w:r>
      <w:r w:rsidR="00412F93" w:rsidRPr="006A6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336">
        <w:rPr>
          <w:rFonts w:ascii="Times New Roman" w:hAnsi="Times New Roman" w:cs="Times New Roman"/>
          <w:sz w:val="24"/>
        </w:rPr>
        <w:t>doctorand</w:t>
      </w:r>
      <w:proofErr w:type="spellEnd"/>
      <w:r w:rsidRPr="006A6336">
        <w:rPr>
          <w:rFonts w:ascii="Times New Roman" w:hAnsi="Times New Roman" w:cs="Times New Roman"/>
          <w:sz w:val="24"/>
        </w:rPr>
        <w:t xml:space="preserve"> B</w:t>
      </w:r>
      <w:proofErr w:type="gramStart"/>
      <w:r w:rsidRPr="006A6336">
        <w:rPr>
          <w:rFonts w:ascii="Times New Roman" w:hAnsi="Times New Roman" w:cs="Times New Roman"/>
          <w:sz w:val="24"/>
        </w:rPr>
        <w:t>.(</w:t>
      </w:r>
      <w:proofErr w:type="gramEnd"/>
      <w:r w:rsidRPr="006A6336">
        <w:rPr>
          <w:rFonts w:ascii="Times New Roman" w:hAnsi="Times New Roman" w:cs="Times New Roman"/>
          <w:sz w:val="24"/>
        </w:rPr>
        <w:t xml:space="preserve">G) L.E </w:t>
      </w:r>
      <w:proofErr w:type="spellStart"/>
      <w:r w:rsidRPr="006A6336">
        <w:rPr>
          <w:rFonts w:ascii="Times New Roman" w:hAnsi="Times New Roman" w:cs="Times New Roman"/>
          <w:sz w:val="24"/>
        </w:rPr>
        <w:t>și</w:t>
      </w:r>
      <w:proofErr w:type="spellEnd"/>
      <w:r w:rsidRPr="006A6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336">
        <w:rPr>
          <w:rFonts w:ascii="Times New Roman" w:hAnsi="Times New Roman" w:cs="Times New Roman"/>
          <w:sz w:val="24"/>
        </w:rPr>
        <w:t>crd.științific</w:t>
      </w:r>
      <w:proofErr w:type="spellEnd"/>
      <w:r w:rsidRPr="006A6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336">
        <w:rPr>
          <w:rFonts w:ascii="Times New Roman" w:hAnsi="Times New Roman" w:cs="Times New Roman"/>
          <w:sz w:val="24"/>
        </w:rPr>
        <w:t>prof.univ.dr</w:t>
      </w:r>
      <w:proofErr w:type="spellEnd"/>
      <w:r w:rsidRPr="006A6336">
        <w:rPr>
          <w:rFonts w:ascii="Times New Roman" w:hAnsi="Times New Roman" w:cs="Times New Roman"/>
          <w:sz w:val="24"/>
        </w:rPr>
        <w:t>. D.C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chirurgie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dr.C.A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medic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primar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hematolog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doctorand</w:t>
      </w:r>
      <w:proofErr w:type="spellEnd"/>
      <w:r>
        <w:rPr>
          <w:rFonts w:ascii="Times New Roman" w:hAnsi="Times New Roman" w:cs="Times New Roman"/>
          <w:sz w:val="24"/>
        </w:rPr>
        <w:t xml:space="preserve"> M.C.R.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6336">
        <w:rPr>
          <w:rFonts w:ascii="Times New Roman" w:hAnsi="Times New Roman" w:cs="Times New Roman"/>
          <w:sz w:val="24"/>
        </w:rPr>
        <w:t>științific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dr</w:t>
      </w:r>
      <w:proofErr w:type="gramEnd"/>
      <w:r>
        <w:rPr>
          <w:rFonts w:ascii="Times New Roman" w:hAnsi="Times New Roman" w:cs="Times New Roman"/>
          <w:sz w:val="24"/>
        </w:rPr>
        <w:t xml:space="preserve">. R.M., dr. B.V. medic </w:t>
      </w:r>
      <w:proofErr w:type="spellStart"/>
      <w:r>
        <w:rPr>
          <w:rFonts w:ascii="Times New Roman" w:hAnsi="Times New Roman" w:cs="Times New Roman"/>
          <w:sz w:val="24"/>
        </w:rPr>
        <w:t>primar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infecțioase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E19D9" w:rsidRDefault="009E19D9" w:rsidP="009E19D9">
      <w:pPr>
        <w:pStyle w:val="ListParagraph"/>
        <w:numPr>
          <w:ilvl w:val="0"/>
          <w:numId w:val="2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802A0">
        <w:rPr>
          <w:rFonts w:ascii="Times New Roman" w:hAnsi="Times New Roman" w:cs="Times New Roman"/>
          <w:b/>
          <w:sz w:val="24"/>
          <w:szCs w:val="28"/>
        </w:rPr>
        <w:t>Hotărârea</w:t>
      </w:r>
      <w:proofErr w:type="spellEnd"/>
      <w:r w:rsidRPr="006802A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802A0">
        <w:rPr>
          <w:rFonts w:ascii="Times New Roman" w:hAnsi="Times New Roman" w:cs="Times New Roman"/>
          <w:b/>
          <w:sz w:val="24"/>
          <w:szCs w:val="28"/>
        </w:rPr>
        <w:t>consiliului</w:t>
      </w:r>
      <w:proofErr w:type="spellEnd"/>
      <w:r w:rsidRPr="006802A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802A0">
        <w:rPr>
          <w:rFonts w:ascii="Times New Roman" w:hAnsi="Times New Roman" w:cs="Times New Roman"/>
          <w:b/>
          <w:sz w:val="24"/>
          <w:szCs w:val="28"/>
        </w:rPr>
        <w:t>etic</w:t>
      </w:r>
      <w:proofErr w:type="spellEnd"/>
      <w:r w:rsidRPr="006802A0">
        <w:rPr>
          <w:rFonts w:ascii="Times New Roman" w:hAnsi="Times New Roman" w:cs="Times New Roman"/>
          <w:b/>
          <w:sz w:val="24"/>
          <w:szCs w:val="28"/>
        </w:rPr>
        <w:t>:</w:t>
      </w:r>
    </w:p>
    <w:p w:rsidR="006A5EF9" w:rsidRDefault="00412F93" w:rsidP="006A5EF9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F93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41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F9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41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F93">
        <w:rPr>
          <w:rFonts w:ascii="Times New Roman" w:hAnsi="Times New Roman" w:cs="Times New Roman"/>
          <w:sz w:val="24"/>
          <w:szCs w:val="24"/>
        </w:rPr>
        <w:t>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clinic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hotărăște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336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="006A6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r w:rsidR="006A63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clinic</w:t>
      </w:r>
      <w:r w:rsidR="006A633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A6336">
        <w:rPr>
          <w:rFonts w:ascii="Times New Roman" w:hAnsi="Times New Roman" w:cs="Times New Roman"/>
          <w:sz w:val="24"/>
          <w:szCs w:val="24"/>
        </w:rPr>
        <w:t>:</w:t>
      </w:r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r w:rsidR="000C5014" w:rsidRPr="000C5014">
        <w:rPr>
          <w:rFonts w:ascii="Times New Roman" w:hAnsi="Times New Roman" w:cs="Times New Roman"/>
          <w:b/>
          <w:sz w:val="24"/>
          <w:szCs w:val="24"/>
        </w:rPr>
        <w:t>1.</w:t>
      </w:r>
      <w:r w:rsidR="00AE266E">
        <w:rPr>
          <w:rFonts w:ascii="Times New Roman" w:hAnsi="Times New Roman" w:cs="Times New Roman"/>
          <w:sz w:val="24"/>
          <w:szCs w:val="24"/>
        </w:rPr>
        <w:t>”</w:t>
      </w:r>
      <w:r w:rsidR="006A6336" w:rsidRPr="006A6336">
        <w:rPr>
          <w:b/>
          <w:sz w:val="28"/>
          <w:szCs w:val="28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Calitatea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documentelor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de nursing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practica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clinică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” parte din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lucrarea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doctorat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”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prespective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de nursing din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specialitățile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chirurgicale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utilizând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limbajul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nursing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standardizat</w:t>
      </w:r>
      <w:proofErr w:type="spellEnd"/>
      <w:r w:rsidR="00AE266E" w:rsidRPr="006A6336">
        <w:rPr>
          <w:rFonts w:ascii="Times New Roman" w:hAnsi="Times New Roman" w:cs="Times New Roman"/>
          <w:sz w:val="24"/>
          <w:szCs w:val="24"/>
        </w:rPr>
        <w:t>”</w:t>
      </w:r>
      <w:r w:rsidR="006A6336" w:rsidRPr="006A6336">
        <w:rPr>
          <w:rFonts w:ascii="Times New Roman" w:hAnsi="Times New Roman" w:cs="Times New Roman"/>
          <w:sz w:val="24"/>
          <w:szCs w:val="24"/>
        </w:rPr>
        <w:t xml:space="preserve">; </w:t>
      </w:r>
      <w:r w:rsidR="000C5014" w:rsidRPr="000C5014">
        <w:rPr>
          <w:rFonts w:ascii="Times New Roman" w:hAnsi="Times New Roman" w:cs="Times New Roman"/>
          <w:b/>
          <w:sz w:val="24"/>
          <w:szCs w:val="24"/>
        </w:rPr>
        <w:t>2.</w:t>
      </w:r>
      <w:r w:rsidR="006A6336" w:rsidRPr="000C5014">
        <w:rPr>
          <w:rFonts w:ascii="Times New Roman" w:hAnsi="Times New Roman" w:cs="Times New Roman"/>
          <w:b/>
          <w:sz w:val="24"/>
          <w:szCs w:val="24"/>
        </w:rPr>
        <w:t>”</w:t>
      </w:r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Studiul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fază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3,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randomizat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controlat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blinatumomab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alternat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chimioterapie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intensitate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redusă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comparație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tratamentul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standard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vârstă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suferă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leucemie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limfoblastică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acută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cu precursor de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celule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B, cu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cromozom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Philadelphia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negativ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recent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diagnosticată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, cu o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perioadă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acomodare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siguranță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studiul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Golden Gate)</w:t>
      </w:r>
      <w:r w:rsidR="006A6336" w:rsidRPr="006A6336">
        <w:rPr>
          <w:rFonts w:ascii="Times New Roman" w:hAnsi="Times New Roman" w:cs="Times New Roman"/>
          <w:sz w:val="24"/>
          <w:szCs w:val="24"/>
        </w:rPr>
        <w:t xml:space="preserve">”; </w:t>
      </w:r>
      <w:r w:rsidR="000C5014">
        <w:rPr>
          <w:rFonts w:ascii="Times New Roman" w:hAnsi="Times New Roman" w:cs="Times New Roman"/>
          <w:b/>
          <w:sz w:val="24"/>
          <w:szCs w:val="24"/>
        </w:rPr>
        <w:t>3.”</w:t>
      </w:r>
      <w:proofErr w:type="spellStart"/>
      <w:proofErr w:type="gram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Aspecte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fenotipice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moleculare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nervii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atipici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melanom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”, parte a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tezei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doctorat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același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titlu</w:t>
      </w:r>
      <w:proofErr w:type="spellEnd"/>
      <w:r w:rsidR="006A6336" w:rsidRPr="006A6336">
        <w:rPr>
          <w:rFonts w:ascii="Times New Roman" w:hAnsi="Times New Roman" w:cs="Times New Roman"/>
          <w:sz w:val="24"/>
          <w:szCs w:val="24"/>
        </w:rPr>
        <w:t xml:space="preserve">”; </w:t>
      </w:r>
      <w:r w:rsidR="000C5014" w:rsidRPr="000C5014">
        <w:rPr>
          <w:rFonts w:ascii="Times New Roman" w:hAnsi="Times New Roman" w:cs="Times New Roman"/>
          <w:b/>
          <w:sz w:val="24"/>
          <w:szCs w:val="24"/>
        </w:rPr>
        <w:t>4.</w:t>
      </w:r>
      <w:r w:rsidR="006A6336" w:rsidRPr="000C5014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Studiu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clinic de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fază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III,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randomizat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dublu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-orb,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controlat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placebo, cu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grupuri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evaluarea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eficacității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siguranței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terapiei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combinate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cu CT-P63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CT-P66 cu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administrare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inhalatorie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, la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pacienții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simptomatici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diagnosticați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cu COVID-19, care nu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necesită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aport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suplimentar</w:t>
      </w:r>
      <w:proofErr w:type="spellEnd"/>
      <w:r w:rsidR="006A6336" w:rsidRPr="006A63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A6336" w:rsidRPr="006A6336">
        <w:rPr>
          <w:rFonts w:ascii="Times New Roman" w:hAnsi="Times New Roman" w:cs="Times New Roman"/>
          <w:b/>
          <w:sz w:val="24"/>
          <w:szCs w:val="24"/>
        </w:rPr>
        <w:t>oxigen</w:t>
      </w:r>
      <w:proofErr w:type="spellEnd"/>
      <w:r w:rsidR="006A6336" w:rsidRPr="006A6336">
        <w:rPr>
          <w:rFonts w:ascii="Times New Roman" w:hAnsi="Times New Roman" w:cs="Times New Roman"/>
          <w:sz w:val="24"/>
          <w:szCs w:val="24"/>
        </w:rPr>
        <w:t>”</w:t>
      </w:r>
      <w:r w:rsidR="000C50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7626" w:rsidRPr="003E7626" w:rsidRDefault="003E7626" w:rsidP="003E762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626"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7519/2022.03.23,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3167/2022.02.09,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nemulțumiri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legate de diagnostic.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Petiț</w:t>
      </w:r>
      <w:r w:rsidR="00E277E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analizată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că</w:t>
      </w:r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al SCJUS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M.S. nr. 436/2020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Protocolului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deces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pacienților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infectați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(SARS-CoV-2), cu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E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E277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B8E" w:rsidRPr="006A6336" w:rsidRDefault="00AD0B8E" w:rsidP="006A5EF9">
      <w:pPr>
        <w:pStyle w:val="ListParagraph"/>
        <w:ind w:left="81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7D" w:rsidRPr="006A6336" w:rsidRDefault="0041047D" w:rsidP="00AD0B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19D9" w:rsidRPr="006A6336" w:rsidRDefault="009E19D9" w:rsidP="009E19D9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D9" w:rsidRPr="006A6336" w:rsidRDefault="009E19D9" w:rsidP="009E19D9">
      <w:pPr>
        <w:tabs>
          <w:tab w:val="left" w:pos="360"/>
        </w:tabs>
        <w:ind w:right="386"/>
        <w:jc w:val="both"/>
        <w:rPr>
          <w:rFonts w:ascii="Times New Roman" w:hAnsi="Times New Roman" w:cs="Times New Roman"/>
          <w:sz w:val="24"/>
          <w:szCs w:val="24"/>
        </w:rPr>
      </w:pPr>
    </w:p>
    <w:p w:rsidR="00F6070B" w:rsidRPr="006A6336" w:rsidRDefault="00E14982">
      <w:pPr>
        <w:rPr>
          <w:rFonts w:ascii="Times New Roman" w:hAnsi="Times New Roman" w:cs="Times New Roman"/>
          <w:sz w:val="24"/>
          <w:szCs w:val="24"/>
        </w:rPr>
      </w:pPr>
    </w:p>
    <w:sectPr w:rsidR="00F6070B" w:rsidRPr="006A6336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01" w:rsidRDefault="000B0301" w:rsidP="009E19D9">
      <w:pPr>
        <w:spacing w:after="0" w:line="240" w:lineRule="auto"/>
      </w:pPr>
      <w:r>
        <w:separator/>
      </w:r>
    </w:p>
  </w:endnote>
  <w:endnote w:type="continuationSeparator" w:id="0">
    <w:p w:rsidR="000B0301" w:rsidRDefault="000B0301" w:rsidP="009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01" w:rsidRDefault="000B0301" w:rsidP="009E19D9">
      <w:pPr>
        <w:spacing w:after="0" w:line="240" w:lineRule="auto"/>
      </w:pPr>
      <w:r>
        <w:separator/>
      </w:r>
    </w:p>
  </w:footnote>
  <w:footnote w:type="continuationSeparator" w:id="0">
    <w:p w:rsidR="000B0301" w:rsidRDefault="000B0301" w:rsidP="009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</w:tblGrid>
    <w:tr w:rsidR="00412F93" w:rsidRPr="006473AB" w:rsidTr="00FE0A8C">
      <w:trPr>
        <w:jc w:val="center"/>
      </w:trPr>
      <w:tc>
        <w:tcPr>
          <w:tcW w:w="8188" w:type="dxa"/>
        </w:tcPr>
        <w:p w:rsidR="00412F93" w:rsidRPr="006473AB" w:rsidRDefault="00412F93" w:rsidP="00FE0A8C">
          <w:pPr>
            <w:pStyle w:val="Header"/>
            <w:jc w:val="center"/>
            <w:rPr>
              <w:rFonts w:ascii="Times New Roman" w:hAnsi="Times New Roman"/>
              <w:b/>
              <w:sz w:val="20"/>
            </w:rPr>
          </w:pPr>
          <w:r w:rsidRPr="006473AB">
            <w:rPr>
              <w:rFonts w:ascii="Times New Roman" w:hAnsi="Times New Roman"/>
              <w:b/>
              <w:sz w:val="28"/>
            </w:rPr>
            <w:t>SPITALUL CLINIC JUDEŢEAN DE URGENŢĂ SIBIU</w:t>
          </w:r>
        </w:p>
      </w:tc>
    </w:tr>
  </w:tbl>
  <w:p w:rsidR="00412F93" w:rsidRPr="006473AB" w:rsidRDefault="00412F93" w:rsidP="00412F93">
    <w:pPr>
      <w:pStyle w:val="Header"/>
      <w:jc w:val="center"/>
      <w:rPr>
        <w:rFonts w:ascii="Times New Roman" w:hAnsi="Times New Roman" w:cs="Times New Roman"/>
        <w:b/>
        <w:sz w:val="28"/>
      </w:rPr>
    </w:pPr>
    <w:r w:rsidRPr="006473AB">
      <w:rPr>
        <w:rFonts w:ascii="Times New Roman" w:hAnsi="Times New Roman" w:cs="Times New Roman"/>
        <w:b/>
        <w:sz w:val="28"/>
      </w:rPr>
      <w:t>CONSILIUL ETIC</w:t>
    </w:r>
  </w:p>
  <w:p w:rsidR="00412F93" w:rsidRPr="006473AB" w:rsidRDefault="00412F93" w:rsidP="00412F93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14"/>
      </w:rPr>
    </w:pPr>
    <w:r w:rsidRPr="006473AB">
      <w:rPr>
        <w:rFonts w:ascii="Times New Roman" w:hAnsi="Times New Roman" w:cs="Times New Roman"/>
        <w:b/>
        <w:sz w:val="18"/>
      </w:rPr>
      <w:t xml:space="preserve">Tel: 0269/ 215.050 int. 161, Fax: 0269/ 215.434, e-mail: secretariat@scjus.ro; </w:t>
    </w:r>
    <w:proofErr w:type="spellStart"/>
    <w:r w:rsidRPr="006473AB">
      <w:rPr>
        <w:rFonts w:ascii="Times New Roman" w:hAnsi="Times New Roman" w:cs="Times New Roman"/>
        <w:b/>
        <w:sz w:val="18"/>
      </w:rPr>
      <w:t>Website</w:t>
    </w:r>
    <w:proofErr w:type="gramStart"/>
    <w:r w:rsidRPr="006473AB">
      <w:rPr>
        <w:rFonts w:ascii="Times New Roman" w:hAnsi="Times New Roman" w:cs="Times New Roman"/>
        <w:b/>
        <w:sz w:val="18"/>
      </w:rPr>
      <w:t>:www.scjus.ro</w:t>
    </w:r>
    <w:proofErr w:type="spellEnd"/>
    <w:proofErr w:type="gramEnd"/>
  </w:p>
  <w:p w:rsidR="009E19D9" w:rsidRDefault="009E19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7CD0BE5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E19D9"/>
    <w:rsid w:val="00037C4D"/>
    <w:rsid w:val="000B0301"/>
    <w:rsid w:val="000C5014"/>
    <w:rsid w:val="00107B71"/>
    <w:rsid w:val="001C5212"/>
    <w:rsid w:val="00266E0E"/>
    <w:rsid w:val="002F5A51"/>
    <w:rsid w:val="003E7626"/>
    <w:rsid w:val="0041047D"/>
    <w:rsid w:val="00412F93"/>
    <w:rsid w:val="004F0ADC"/>
    <w:rsid w:val="004F4972"/>
    <w:rsid w:val="00595CBF"/>
    <w:rsid w:val="005D7E3F"/>
    <w:rsid w:val="005F78CF"/>
    <w:rsid w:val="006A5EF9"/>
    <w:rsid w:val="006A6336"/>
    <w:rsid w:val="007871FB"/>
    <w:rsid w:val="009131C2"/>
    <w:rsid w:val="00914DBE"/>
    <w:rsid w:val="009A7B37"/>
    <w:rsid w:val="009C75D3"/>
    <w:rsid w:val="009E19D9"/>
    <w:rsid w:val="00AB033F"/>
    <w:rsid w:val="00AD0B8E"/>
    <w:rsid w:val="00AD535F"/>
    <w:rsid w:val="00AE266E"/>
    <w:rsid w:val="00AE274D"/>
    <w:rsid w:val="00B522B0"/>
    <w:rsid w:val="00BE39C0"/>
    <w:rsid w:val="00C013E5"/>
    <w:rsid w:val="00D56BE6"/>
    <w:rsid w:val="00E14982"/>
    <w:rsid w:val="00E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9D9"/>
  </w:style>
  <w:style w:type="paragraph" w:styleId="Footer">
    <w:name w:val="footer"/>
    <w:basedOn w:val="Normal"/>
    <w:link w:val="Foot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D9"/>
  </w:style>
  <w:style w:type="paragraph" w:styleId="BalloonText">
    <w:name w:val="Balloon Text"/>
    <w:basedOn w:val="Normal"/>
    <w:link w:val="BalloonTextChar"/>
    <w:uiPriority w:val="99"/>
    <w:semiHidden/>
    <w:unhideWhenUsed/>
    <w:rsid w:val="009E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19D9"/>
    <w:pPr>
      <w:ind w:left="720"/>
      <w:contextualSpacing/>
    </w:pPr>
  </w:style>
  <w:style w:type="paragraph" w:styleId="NoSpacing">
    <w:name w:val="No Spacing"/>
    <w:uiPriority w:val="1"/>
    <w:qFormat/>
    <w:rsid w:val="00AD0B8E"/>
    <w:pPr>
      <w:spacing w:after="0" w:line="240" w:lineRule="auto"/>
    </w:pPr>
  </w:style>
  <w:style w:type="table" w:styleId="TableGrid">
    <w:name w:val="Table Grid"/>
    <w:basedOn w:val="TableNormal"/>
    <w:uiPriority w:val="59"/>
    <w:rsid w:val="00412F93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adela.filip</cp:lastModifiedBy>
  <cp:revision>7</cp:revision>
  <dcterms:created xsi:type="dcterms:W3CDTF">2022-04-01T08:40:00Z</dcterms:created>
  <dcterms:modified xsi:type="dcterms:W3CDTF">2022-04-01T09:54:00Z</dcterms:modified>
</cp:coreProperties>
</file>