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F0" w:rsidRDefault="00C26AF0" w:rsidP="00C26AF0">
      <w:pPr>
        <w:rPr>
          <w:rFonts w:ascii="Times New Roman" w:hAnsi="Times New Roman" w:cs="Times New Roman"/>
          <w:b/>
          <w:sz w:val="24"/>
        </w:rPr>
      </w:pPr>
    </w:p>
    <w:p w:rsidR="00C26AF0" w:rsidRDefault="00C26AF0" w:rsidP="00C26AF0">
      <w:pPr>
        <w:rPr>
          <w:rFonts w:ascii="Times New Roman" w:hAnsi="Times New Roman" w:cs="Times New Roman"/>
          <w:sz w:val="24"/>
        </w:rPr>
      </w:pPr>
    </w:p>
    <w:p w:rsidR="00C26AF0" w:rsidRDefault="00C26AF0" w:rsidP="00C26A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Listă sesizări/avize/hotărâri etice</w:t>
      </w:r>
    </w:p>
    <w:p w:rsidR="00C26AF0" w:rsidRDefault="00C26AF0" w:rsidP="00C26AF0">
      <w:pPr>
        <w:jc w:val="center"/>
        <w:rPr>
          <w:rFonts w:ascii="Times New Roman" w:hAnsi="Times New Roman" w:cs="Times New Roman"/>
          <w:sz w:val="28"/>
        </w:rPr>
      </w:pPr>
    </w:p>
    <w:p w:rsidR="00C26AF0" w:rsidRPr="00B52A98" w:rsidRDefault="00C26AF0" w:rsidP="00C26AF0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În luna ianuarie </w:t>
      </w:r>
      <w:r w:rsidRPr="00B52A98">
        <w:rPr>
          <w:rFonts w:ascii="Times New Roman" w:hAnsi="Times New Roman" w:cs="Times New Roman"/>
          <w:b/>
          <w:sz w:val="24"/>
        </w:rPr>
        <w:t xml:space="preserve">2024 a avut loc </w:t>
      </w:r>
      <w:r w:rsidRPr="00B52A98">
        <w:rPr>
          <w:rFonts w:ascii="Times New Roman" w:hAnsi="Times New Roman" w:cs="Times New Roman"/>
          <w:b/>
          <w:sz w:val="24"/>
          <w:u w:val="single"/>
        </w:rPr>
        <w:t>1</w:t>
      </w:r>
    </w:p>
    <w:p w:rsidR="00C26AF0" w:rsidRPr="00B52A98" w:rsidRDefault="00C26AF0" w:rsidP="00C26AF0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52A98">
        <w:rPr>
          <w:rFonts w:ascii="Times New Roman" w:hAnsi="Times New Roman" w:cs="Times New Roman"/>
          <w:b/>
          <w:sz w:val="24"/>
          <w:u w:val="single"/>
        </w:rPr>
        <w:t>întrunire a consiliului etic</w:t>
      </w:r>
      <w:r w:rsidR="00B52A98" w:rsidRPr="00B52A98">
        <w:rPr>
          <w:rFonts w:ascii="Times New Roman" w:hAnsi="Times New Roman" w:cs="Times New Roman"/>
          <w:b/>
          <w:sz w:val="24"/>
          <w:u w:val="single"/>
        </w:rPr>
        <w:t>, 1 hotărâre</w:t>
      </w:r>
    </w:p>
    <w:p w:rsidR="00C26AF0" w:rsidRDefault="00C26AF0" w:rsidP="00C26AF0">
      <w:pPr>
        <w:pStyle w:val="NoSpacing"/>
        <w:jc w:val="center"/>
        <w:rPr>
          <w:rFonts w:ascii="Times New Roman" w:hAnsi="Times New Roman" w:cs="Times New Roman"/>
          <w:sz w:val="24"/>
          <w:lang w:val="ro-RO"/>
        </w:rPr>
      </w:pPr>
    </w:p>
    <w:p w:rsidR="00C26AF0" w:rsidRPr="00583F87" w:rsidRDefault="00C26AF0" w:rsidP="00C26AF0">
      <w:pPr>
        <w:pStyle w:val="ListParagraph"/>
        <w:numPr>
          <w:ilvl w:val="0"/>
          <w:numId w:val="1"/>
        </w:numPr>
        <w:ind w:left="540" w:right="360"/>
        <w:jc w:val="both"/>
        <w:rPr>
          <w:rFonts w:ascii="Times New Roman" w:hAnsi="Times New Roman" w:cs="Times New Roman"/>
          <w:sz w:val="24"/>
          <w:szCs w:val="24"/>
        </w:rPr>
      </w:pPr>
      <w:r w:rsidRPr="00583F87">
        <w:rPr>
          <w:rFonts w:ascii="Times New Roman" w:hAnsi="Times New Roman" w:cs="Times New Roman"/>
          <w:sz w:val="24"/>
          <w:szCs w:val="24"/>
        </w:rPr>
        <w:t xml:space="preserve">Proces verbal nr. 5/29.01.2024, în care s-au analizat solicitările privind aprobarea desfășurării a </w:t>
      </w:r>
      <w:r w:rsidR="00583F87" w:rsidRPr="00583F87">
        <w:rPr>
          <w:rFonts w:ascii="Times New Roman" w:hAnsi="Times New Roman" w:cs="Times New Roman"/>
          <w:sz w:val="24"/>
          <w:szCs w:val="24"/>
        </w:rPr>
        <w:t>9</w:t>
      </w:r>
      <w:r w:rsidRPr="00583F87">
        <w:rPr>
          <w:rFonts w:ascii="Times New Roman" w:hAnsi="Times New Roman" w:cs="Times New Roman"/>
          <w:sz w:val="24"/>
          <w:szCs w:val="24"/>
        </w:rPr>
        <w:t xml:space="preserve"> studii clinice în cadrul S.C.J.U.S. după cum urmează:</w:t>
      </w:r>
    </w:p>
    <w:p w:rsidR="00583F87" w:rsidRPr="00583F87" w:rsidRDefault="00583F87" w:rsidP="00583F87">
      <w:pPr>
        <w:ind w:left="54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87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583F87" w:rsidRPr="00583F87" w:rsidRDefault="00583F87" w:rsidP="00583F8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F87">
        <w:rPr>
          <w:rFonts w:ascii="Times New Roman" w:hAnsi="Times New Roman" w:cs="Times New Roman"/>
          <w:sz w:val="24"/>
          <w:szCs w:val="24"/>
        </w:rPr>
        <w:t>Avizul consultativ etic pentru accesul la baza de date a Spitalului Clinic Județean de Urgență Sibiu, a dnei Dr.Cârstea Alina Laura, asistent cercetare/doctorand în cadrul proiectului ”Interdisciplinaritate de excelență cu algoritmi de Inteligență artificială pentru managementulu cancerului (AAICancerRO), sub îndrumarea Prof.Univ.Dr. Tănăsescu Ciprian ;</w:t>
      </w:r>
    </w:p>
    <w:p w:rsidR="00583F87" w:rsidRPr="00583F87" w:rsidRDefault="00583F87" w:rsidP="00583F87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87">
        <w:rPr>
          <w:rFonts w:ascii="Times New Roman" w:hAnsi="Times New Roman" w:cs="Times New Roman"/>
          <w:sz w:val="24"/>
          <w:szCs w:val="24"/>
        </w:rPr>
        <w:t>Avizul consultativ etic pentru acordul de participare a pacienților la sondajul ”Teama oamenilor de a-și afla propriul diagnostic”, în cadrul Spitalului Clinic Județean de Urgență Sibiu, Secția Clinică Medicală II, sub coordonarea Dr.As.Med. Nicoleta Mitrea și sub supravegherea Conf.Univ. Dr. Cipăian Remus Călin;</w:t>
      </w:r>
    </w:p>
    <w:p w:rsidR="00583F87" w:rsidRPr="00583F87" w:rsidRDefault="00583F87" w:rsidP="00583F87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87">
        <w:rPr>
          <w:rFonts w:ascii="Times New Roman" w:hAnsi="Times New Roman" w:cs="Times New Roman"/>
          <w:sz w:val="24"/>
          <w:szCs w:val="24"/>
        </w:rPr>
        <w:t>Avizul consultativ etic pentru desfășurarea în cadrul Spitalului Clinic Județean de Urgență Sibiu a studiului clinic ”Melanomul – de la factori de risc la factori prognostici” – Investigator principal Conf.Univ.Dr. Gabriela Iancu, medic șef Secția Clinică Dermatovenerologie;</w:t>
      </w:r>
      <w:r w:rsidRPr="00583F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F87" w:rsidRPr="00583F87" w:rsidRDefault="00583F87" w:rsidP="00583F87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87">
        <w:rPr>
          <w:rFonts w:ascii="Times New Roman" w:hAnsi="Times New Roman" w:cs="Times New Roman"/>
          <w:sz w:val="24"/>
          <w:szCs w:val="24"/>
        </w:rPr>
        <w:t>Avizul consultativ etic pentru desfășurarea în cadrul Spitalului Clinic Județean de Urgență Sibiu a cercetării din cadrul programului de doctorat în medicină cu titlul ”Importanța markerilor biologici și neurofiziologici și a neuroprotecției prin hipotermia regională la pacienții cu encefalopatie hipoxică ischemică după stopul cardio respirator resuscitat” – Investigator principal Dr. Bădilă Raluca, medic specialist Secția Clinică ATI I;</w:t>
      </w:r>
      <w:r w:rsidRPr="00583F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F87" w:rsidRPr="00583F87" w:rsidRDefault="00583F87" w:rsidP="00583F87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87">
        <w:rPr>
          <w:rFonts w:ascii="Times New Roman" w:hAnsi="Times New Roman" w:cs="Times New Roman"/>
          <w:sz w:val="24"/>
          <w:szCs w:val="24"/>
        </w:rPr>
        <w:t>Avizul consultativ etic pentru publicarea unui articol științific în cadrul Spitalului Clinic Județean de Urgență Sibiu, despre ”incidența și profilul de rezistență a bacteriilor identificate la pacienții din secția ATI I”– Investigator principal Dr. Alina Bereanu, medic primar Secția Clinică ATI I;</w:t>
      </w:r>
      <w:r w:rsidRPr="00583F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F87" w:rsidRPr="00583F87" w:rsidRDefault="00583F87" w:rsidP="00583F87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87">
        <w:rPr>
          <w:rFonts w:ascii="Times New Roman" w:hAnsi="Times New Roman" w:cs="Times New Roman"/>
          <w:sz w:val="24"/>
          <w:szCs w:val="24"/>
        </w:rPr>
        <w:t>Avizul consultativ etic pentru participarea pacienților din cadrul Spitalului Clinic Județean de Urgență Sibiu la chestionarul cu tema ”Statusul nutrițional al pacientului diagnosticat cu neoplasm pancreatic” – chestionar propus de Dr. Marc Alexandru, medic rezident anul III, specialitatea Gastroenterologie, sub coordonarea Dr.As.Med. Nicoleta Mitrea și sub supravegherea Conf.Univ. Dr.Boicean Adrian;</w:t>
      </w:r>
      <w:r w:rsidRPr="00583F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F87" w:rsidRPr="00583F87" w:rsidRDefault="00583F87" w:rsidP="00583F87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87">
        <w:rPr>
          <w:rFonts w:ascii="Times New Roman" w:hAnsi="Times New Roman" w:cs="Times New Roman"/>
          <w:sz w:val="24"/>
          <w:szCs w:val="24"/>
        </w:rPr>
        <w:lastRenderedPageBreak/>
        <w:t>Avizul consultativ etic pentru desfășurarea în cadrul Spitalului Clinic Județean de Urgență Sibiu a cercetării din cadrul programului de doctorat în medicină cu titlul ”Legătura directă dintre dozarea IL6, riscul de corioamniotită și implicit nașterea prematură” – Investigator principal Dr. Neamțu Sandra, medic specialist Secția Clinică ATI I;</w:t>
      </w:r>
      <w:r w:rsidRPr="00583F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F87" w:rsidRPr="00583F87" w:rsidRDefault="00583F87" w:rsidP="00583F87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87">
        <w:rPr>
          <w:rFonts w:ascii="Times New Roman" w:hAnsi="Times New Roman" w:cs="Times New Roman"/>
          <w:sz w:val="24"/>
          <w:szCs w:val="24"/>
        </w:rPr>
        <w:t>Avizul consultativ etic pentru desfășurarea în cadrul Spitalului Clinic Județean de Urgență Sibiu a studiului retrospectiv în colaborare cu alte 5 centre de endocrinologie și chirurgie din țară, intitulat ”PRECES Parametrii pacienților români cu boli endocrine cu sau fără chirurgie endocrină: dovezi din lumea reală și un studiu retrospectiv” – Investigator principal Conf.Univ.Dr. Mihaela Stanciu, medic primar endocrinolog, coordonator Compartimentul Endocrinologie;</w:t>
      </w:r>
      <w:r w:rsidRPr="00583F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F87" w:rsidRPr="00583F87" w:rsidRDefault="00583F87" w:rsidP="00583F87">
      <w:pPr>
        <w:pStyle w:val="ListParagraph"/>
        <w:numPr>
          <w:ilvl w:val="0"/>
          <w:numId w:val="3"/>
        </w:numPr>
        <w:spacing w:after="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87">
        <w:rPr>
          <w:rFonts w:ascii="Times New Roman" w:hAnsi="Times New Roman" w:cs="Times New Roman"/>
          <w:sz w:val="24"/>
          <w:szCs w:val="24"/>
        </w:rPr>
        <w:t>Avizul consultativ etic pentru desfășurarea în cadrul Spitalului Clinic Județean de Urgență Sibiu a studiului retrospectiv”Investigarea rolului raportului neutrofilo-limfocitar și a infecției COVID-19 în stratificarea riscului de mortalitate a pacienților cu trombembolism pulmonar” – Investigator principal Dr. Teodoru Minodora, medic primar cardiolog șef Secția Clinică Cardiologie II;</w:t>
      </w:r>
      <w:r w:rsidRPr="00583F8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83F87" w:rsidRPr="00583F87" w:rsidRDefault="00583F87" w:rsidP="00583F87">
      <w:pPr>
        <w:ind w:left="540" w:righ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F87" w:rsidRPr="00583F87" w:rsidRDefault="00583F87" w:rsidP="00583F87">
      <w:pPr>
        <w:ind w:left="54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87">
        <w:rPr>
          <w:rFonts w:ascii="Times New Roman" w:hAnsi="Times New Roman" w:cs="Times New Roman"/>
          <w:b/>
          <w:sz w:val="24"/>
          <w:szCs w:val="24"/>
        </w:rPr>
        <w:t>Hotărârea consiliului etic:</w:t>
      </w:r>
    </w:p>
    <w:p w:rsidR="00583F87" w:rsidRPr="00583F87" w:rsidRDefault="00583F87" w:rsidP="00583F87">
      <w:pPr>
        <w:ind w:left="540" w:righ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83F87">
        <w:rPr>
          <w:rFonts w:ascii="Times New Roman" w:hAnsi="Times New Roman" w:cs="Times New Roman"/>
          <w:sz w:val="24"/>
          <w:szCs w:val="24"/>
        </w:rPr>
        <w:t>Constată acordarea avizului etic favorabil pentru toate cele 9 studii clinice propuse.</w:t>
      </w:r>
    </w:p>
    <w:p w:rsidR="00583F87" w:rsidRPr="00583F87" w:rsidRDefault="00583F87" w:rsidP="00583F87">
      <w:pPr>
        <w:ind w:left="540" w:righ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7F1" w:rsidRPr="00583F87" w:rsidRDefault="00583F87">
      <w:pPr>
        <w:rPr>
          <w:rFonts w:ascii="Times New Roman" w:hAnsi="Times New Roman" w:cs="Times New Roman"/>
        </w:rPr>
      </w:pPr>
      <w:r w:rsidRPr="00583F87">
        <w:rPr>
          <w:rFonts w:ascii="Times New Roman" w:hAnsi="Times New Roman" w:cs="Times New Roman"/>
        </w:rPr>
        <w:t>Secretar C.E.</w:t>
      </w:r>
    </w:p>
    <w:p w:rsidR="00583F87" w:rsidRPr="00583F87" w:rsidRDefault="00583F87">
      <w:pPr>
        <w:rPr>
          <w:rFonts w:ascii="Times New Roman" w:hAnsi="Times New Roman" w:cs="Times New Roman"/>
        </w:rPr>
      </w:pPr>
      <w:r w:rsidRPr="00583F87">
        <w:rPr>
          <w:rFonts w:ascii="Times New Roman" w:hAnsi="Times New Roman" w:cs="Times New Roman"/>
        </w:rPr>
        <w:t>Ref.spec. D.C.</w:t>
      </w:r>
    </w:p>
    <w:sectPr w:rsidR="00583F87" w:rsidRPr="00583F87" w:rsidSect="003407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5D9" w:rsidRDefault="008D75D9" w:rsidP="00C26AF0">
      <w:pPr>
        <w:spacing w:after="0" w:line="240" w:lineRule="auto"/>
      </w:pPr>
      <w:r>
        <w:separator/>
      </w:r>
    </w:p>
  </w:endnote>
  <w:endnote w:type="continuationSeparator" w:id="0">
    <w:p w:rsidR="008D75D9" w:rsidRDefault="008D75D9" w:rsidP="00C2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5D9" w:rsidRDefault="008D75D9" w:rsidP="00C26AF0">
      <w:pPr>
        <w:spacing w:after="0" w:line="240" w:lineRule="auto"/>
      </w:pPr>
      <w:r>
        <w:separator/>
      </w:r>
    </w:p>
  </w:footnote>
  <w:footnote w:type="continuationSeparator" w:id="0">
    <w:p w:rsidR="008D75D9" w:rsidRDefault="008D75D9" w:rsidP="00C26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88"/>
    </w:tblGrid>
    <w:tr w:rsidR="00C26AF0" w:rsidRPr="009303C2" w:rsidTr="00064715">
      <w:trPr>
        <w:jc w:val="center"/>
      </w:trPr>
      <w:tc>
        <w:tcPr>
          <w:tcW w:w="8188" w:type="dxa"/>
        </w:tcPr>
        <w:p w:rsidR="00C26AF0" w:rsidRPr="009303C2" w:rsidRDefault="00C26AF0" w:rsidP="00064715">
          <w:pPr>
            <w:pStyle w:val="Header"/>
            <w:jc w:val="center"/>
            <w:rPr>
              <w:rFonts w:asciiTheme="majorHAnsi" w:hAnsiTheme="majorHAnsi"/>
              <w:sz w:val="20"/>
            </w:rPr>
          </w:pPr>
          <w:r w:rsidRPr="00ED734A">
            <w:rPr>
              <w:rFonts w:asciiTheme="majorHAnsi" w:hAnsiTheme="majorHAnsi"/>
              <w:sz w:val="28"/>
            </w:rPr>
            <w:t xml:space="preserve">SPITALUL CLINIC JUDEŢEAN </w:t>
          </w:r>
          <w:r>
            <w:rPr>
              <w:rFonts w:asciiTheme="majorHAnsi" w:hAnsiTheme="majorHAnsi"/>
              <w:sz w:val="28"/>
            </w:rPr>
            <w:t xml:space="preserve">DE URGENŢĂ </w:t>
          </w:r>
          <w:r w:rsidRPr="00ED734A">
            <w:rPr>
              <w:rFonts w:asciiTheme="majorHAnsi" w:hAnsiTheme="majorHAnsi"/>
              <w:sz w:val="28"/>
            </w:rPr>
            <w:t>SIBIU</w:t>
          </w:r>
        </w:p>
      </w:tc>
    </w:tr>
  </w:tbl>
  <w:p w:rsidR="00C26AF0" w:rsidRPr="000A6D6F" w:rsidRDefault="00C26AF0" w:rsidP="00C26AF0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CONSILIUL ETIC</w:t>
    </w:r>
  </w:p>
  <w:p w:rsidR="00C26AF0" w:rsidRPr="007E5C42" w:rsidRDefault="00C26AF0" w:rsidP="00C26AF0">
    <w:pPr>
      <w:pStyle w:val="Header"/>
      <w:pBdr>
        <w:bottom w:val="single" w:sz="4" w:space="1" w:color="auto"/>
      </w:pBdr>
      <w:jc w:val="center"/>
      <w:rPr>
        <w:sz w:val="14"/>
      </w:rPr>
    </w:pPr>
    <w:r>
      <w:rPr>
        <w:sz w:val="18"/>
      </w:rPr>
      <w:t>Tel: 0269/ 215.</w:t>
    </w:r>
    <w:r w:rsidRPr="000A6D6F">
      <w:rPr>
        <w:sz w:val="18"/>
      </w:rPr>
      <w:t xml:space="preserve">050 int. </w:t>
    </w:r>
    <w:r>
      <w:rPr>
        <w:sz w:val="18"/>
      </w:rPr>
      <w:t>161</w:t>
    </w:r>
    <w:r w:rsidRPr="000A6D6F">
      <w:rPr>
        <w:sz w:val="18"/>
      </w:rPr>
      <w:t>, Fax: 0269</w:t>
    </w:r>
    <w:r>
      <w:rPr>
        <w:sz w:val="18"/>
      </w:rPr>
      <w:t>/</w:t>
    </w:r>
    <w:r w:rsidRPr="000A6D6F">
      <w:rPr>
        <w:sz w:val="18"/>
      </w:rPr>
      <w:t xml:space="preserve"> 215</w:t>
    </w:r>
    <w:r>
      <w:rPr>
        <w:sz w:val="18"/>
      </w:rPr>
      <w:t>.</w:t>
    </w:r>
    <w:r w:rsidRPr="000A6D6F">
      <w:rPr>
        <w:sz w:val="18"/>
      </w:rPr>
      <w:t xml:space="preserve">434, e-mail: </w:t>
    </w:r>
    <w:r w:rsidRPr="007E5C42">
      <w:rPr>
        <w:sz w:val="18"/>
      </w:rPr>
      <w:t>secretariat@scjus.ro; Website:www.scjus.ro</w:t>
    </w:r>
  </w:p>
  <w:p w:rsidR="00C26AF0" w:rsidRPr="000A6D6F" w:rsidRDefault="00C26AF0" w:rsidP="00C26AF0">
    <w:pPr>
      <w:pStyle w:val="Header"/>
      <w:pBdr>
        <w:bottom w:val="single" w:sz="4" w:space="1" w:color="auto"/>
      </w:pBdr>
      <w:jc w:val="center"/>
      <w:rPr>
        <w:sz w:val="10"/>
      </w:rPr>
    </w:pPr>
  </w:p>
  <w:p w:rsidR="00C26AF0" w:rsidRDefault="00C26A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3E3"/>
    <w:multiLevelType w:val="hybridMultilevel"/>
    <w:tmpl w:val="0EF2AB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F2EC8"/>
    <w:multiLevelType w:val="hybridMultilevel"/>
    <w:tmpl w:val="A01E467A"/>
    <w:lvl w:ilvl="0" w:tplc="15166900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327B5"/>
    <w:multiLevelType w:val="hybridMultilevel"/>
    <w:tmpl w:val="E1E831F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F0"/>
    <w:rsid w:val="000576DF"/>
    <w:rsid w:val="000C4749"/>
    <w:rsid w:val="003407F1"/>
    <w:rsid w:val="003B2D75"/>
    <w:rsid w:val="00460DCE"/>
    <w:rsid w:val="00583F87"/>
    <w:rsid w:val="008D75D9"/>
    <w:rsid w:val="00A235E8"/>
    <w:rsid w:val="00B14E59"/>
    <w:rsid w:val="00B52A98"/>
    <w:rsid w:val="00C26AF0"/>
    <w:rsid w:val="00C5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A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6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F0"/>
  </w:style>
  <w:style w:type="paragraph" w:styleId="Footer">
    <w:name w:val="footer"/>
    <w:basedOn w:val="Normal"/>
    <w:link w:val="FooterChar"/>
    <w:uiPriority w:val="99"/>
    <w:semiHidden/>
    <w:unhideWhenUsed/>
    <w:rsid w:val="00C2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AF0"/>
  </w:style>
  <w:style w:type="table" w:styleId="TableGrid">
    <w:name w:val="Table Grid"/>
    <w:basedOn w:val="TableNormal"/>
    <w:uiPriority w:val="59"/>
    <w:rsid w:val="00C26AF0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denisa.cioata</cp:lastModifiedBy>
  <cp:revision>3</cp:revision>
  <dcterms:created xsi:type="dcterms:W3CDTF">2024-05-28T06:31:00Z</dcterms:created>
  <dcterms:modified xsi:type="dcterms:W3CDTF">2024-05-29T07:17:00Z</dcterms:modified>
</cp:coreProperties>
</file>